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4A37" w14:textId="488E1671" w:rsidR="00D062FC" w:rsidRPr="00D062FC" w:rsidRDefault="00D062FC" w:rsidP="00D062F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D062FC">
        <w:rPr>
          <w:rFonts w:ascii="Arial" w:hAnsi="Arial" w:cs="Arial"/>
          <w:i/>
          <w:iCs/>
          <w:noProof/>
          <w:sz w:val="12"/>
          <w:szCs w:val="12"/>
        </w:rPr>
        <w:drawing>
          <wp:anchor distT="0" distB="0" distL="114300" distR="114300" simplePos="0" relativeHeight="251678720" behindDoc="0" locked="0" layoutInCell="1" allowOverlap="1" wp14:anchorId="37C4D811" wp14:editId="4AFAC2BA">
            <wp:simplePos x="0" y="0"/>
            <wp:positionH relativeFrom="margin">
              <wp:align>center</wp:align>
            </wp:positionH>
            <wp:positionV relativeFrom="margin">
              <wp:posOffset>-409575</wp:posOffset>
            </wp:positionV>
            <wp:extent cx="6374765" cy="2047875"/>
            <wp:effectExtent l="228600" t="228600" r="235585" b="238125"/>
            <wp:wrapSquare wrapText="bothSides"/>
            <wp:docPr id="453136970" name="Image 16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36970" name="Image 16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20478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2FC">
        <w:rPr>
          <w:rFonts w:ascii="Arial" w:hAnsi="Arial" w:cs="Arial"/>
          <w:i/>
          <w:iCs/>
          <w:color w:val="4EA72E" w:themeColor="accent6"/>
          <w:sz w:val="20"/>
          <w:szCs w:val="20"/>
        </w:rPr>
        <w:t>Octobre 2024</w:t>
      </w:r>
    </w:p>
    <w:p w14:paraId="7351E77D" w14:textId="536A0449" w:rsidR="00D062FC" w:rsidRDefault="00E9131D" w:rsidP="00876B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35583" wp14:editId="26CFF57A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190750" cy="342900"/>
                <wp:effectExtent l="0" t="0" r="19050" b="19050"/>
                <wp:wrapNone/>
                <wp:docPr id="5403564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FFBD0" w14:textId="77777777" w:rsidR="00E9131D" w:rsidRPr="00A061E3" w:rsidRDefault="00E9131D" w:rsidP="00E913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61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SÉANCES DU CONSEIL</w:t>
                            </w:r>
                          </w:p>
                          <w:p w14:paraId="3656CEF5" w14:textId="77777777" w:rsidR="00E9131D" w:rsidRDefault="00E9131D" w:rsidP="00E91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35583" id="Rectangle : coins arrondis 3" o:spid="_x0000_s1026" style="position:absolute;left:0;text-align:left;margin-left:0;margin-top:5.7pt;width:172.5pt;height:27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LTZQ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NZcZafHBOnknxf57OzPLGZHbId+vBdQcuiUXKEja0e6I8kosT2&#10;xgcqS/H7ONocmkhW2BkV+zD2QWnWVLFsyk76UJcG2VbQnxVSKhuKwVWLSg3HxXE+NTVlpJIJMCLr&#10;xpgJewSI2nuPPfQ6xsdUleQ1Jed/a2xInjJSZbBhSm4bC/gRgKFbjZWH+D1JAzWRpdCvewqJ5hqq&#10;3T0yhEHn3snrhri/ET7cCyRh0++iYQ13tGgDXclhtDirAX9/dB7jSW/k5ayjQSm5/7URqDgzPywp&#10;8ayYz+Nkpc38+GRGG3ztWb/22E17CfTHCnoWnExmjA9mb2qE9plmehWrkktYSbVLLgPuN5dhGGB6&#10;FaRarVIYTZMT4cY+OhnBI8FRVk/9s0A3CjCQdG9hP1Ri8UaCQ2zMtLDaBNBN0ueB15F6msSkofHV&#10;iKP+ep+iDm/b8g8AAAD//wMAUEsDBBQABgAIAAAAIQBu+fCx2wAAAAYBAAAPAAAAZHJzL2Rvd25y&#10;ZXYueG1sTI/BTsMwDIbvSLxDZCQuiCVl3TRK0wlNQtwQGxx2TBvTVmucKsm68vaYExz9/9bnz+V2&#10;doOYMMTek4ZsoUAgNd721Gr4/Hi534CIyZA1gyfU8I0RttX1VWkK6y+0x+mQWsEQioXR0KU0FlLG&#10;pkNn4sKPSNx9+eBM4jG00gZzYbgb5INSa+lMT3yhMyPuOmxOh7PTcPe4W4bXd1Undcre9secgZPU&#10;+vZmfn4CkXBOf8vwq8/qULFT7c9koxg08COJ0ywHwe0yX3FQa1ivcpBVKf/rVz8AAAD//wMAUEsB&#10;Ai0AFAAGAAgAAAAhALaDOJL+AAAA4QEAABMAAAAAAAAAAAAAAAAAAAAAAFtDb250ZW50X1R5cGVz&#10;XS54bWxQSwECLQAUAAYACAAAACEAOP0h/9YAAACUAQAACwAAAAAAAAAAAAAAAAAvAQAAX3JlbHMv&#10;LnJlbHNQSwECLQAUAAYACAAAACEArtDS02UCAAAjBQAADgAAAAAAAAAAAAAAAAAuAgAAZHJzL2Uy&#10;b0RvYy54bWxQSwECLQAUAAYACAAAACEAbvnwsdsAAAAGAQAADwAAAAAAAAAAAAAAAAC/BAAAZHJz&#10;L2Rvd25yZXYueG1sUEsFBgAAAAAEAAQA8wAAAMcFAAAAAA==&#10;" fillcolor="#156082 [3204]" strokecolor="#030e13 [484]" strokeweight="1pt">
                <v:stroke joinstyle="miter"/>
                <v:textbox>
                  <w:txbxContent>
                    <w:p w14:paraId="49FFFBD0" w14:textId="77777777" w:rsidR="00E9131D" w:rsidRPr="00A061E3" w:rsidRDefault="00E9131D" w:rsidP="00E913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061E3">
                        <w:rPr>
                          <w:rFonts w:ascii="Arial" w:hAnsi="Arial" w:cs="Arial"/>
                          <w:b/>
                          <w:bCs/>
                        </w:rPr>
                        <w:t>SÉANCES DU CONSEIL</w:t>
                      </w:r>
                    </w:p>
                    <w:p w14:paraId="3656CEF5" w14:textId="77777777" w:rsidR="00E9131D" w:rsidRDefault="00E9131D" w:rsidP="00E913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D4A2EF" w14:textId="77777777" w:rsidR="00E9131D" w:rsidRDefault="00E9131D" w:rsidP="00AE1AC3">
      <w:pPr>
        <w:jc w:val="center"/>
        <w:rPr>
          <w:rFonts w:ascii="Arial" w:hAnsi="Arial" w:cs="Arial"/>
        </w:rPr>
      </w:pPr>
    </w:p>
    <w:p w14:paraId="1BC1DD86" w14:textId="270F87AC" w:rsidR="00AE1AC3" w:rsidRPr="00A061E3" w:rsidRDefault="00AE1AC3" w:rsidP="00AE1AC3">
      <w:pPr>
        <w:jc w:val="center"/>
        <w:rPr>
          <w:rFonts w:ascii="Arial" w:hAnsi="Arial" w:cs="Arial"/>
        </w:rPr>
      </w:pPr>
      <w:r w:rsidRPr="00A061E3">
        <w:rPr>
          <w:rFonts w:ascii="Arial" w:hAnsi="Arial" w:cs="Arial"/>
        </w:rPr>
        <w:t xml:space="preserve">Les prochaines séances du conseil municipal se tiendront à ces dates, à </w:t>
      </w:r>
      <w:r w:rsidRPr="00A061E3">
        <w:rPr>
          <w:rFonts w:ascii="Arial" w:hAnsi="Arial" w:cs="Arial"/>
          <w:b/>
          <w:bCs/>
          <w:u w:val="single"/>
        </w:rPr>
        <w:t>19h30</w:t>
      </w:r>
    </w:p>
    <w:p w14:paraId="46E2B2CE" w14:textId="0D522C7C" w:rsidR="00AE1AC3" w:rsidRPr="00A061E3" w:rsidRDefault="00AE1AC3" w:rsidP="00AE1AC3">
      <w:pPr>
        <w:jc w:val="center"/>
        <w:rPr>
          <w:rFonts w:ascii="Arial" w:hAnsi="Arial" w:cs="Arial"/>
          <w:b/>
          <w:bCs/>
          <w:color w:val="156082" w:themeColor="accent1"/>
        </w:rPr>
      </w:pPr>
      <w:r w:rsidRPr="00A061E3">
        <w:rPr>
          <w:rFonts w:ascii="Arial" w:hAnsi="Arial" w:cs="Arial"/>
          <w:b/>
          <w:bCs/>
          <w:color w:val="156082" w:themeColor="accent1"/>
        </w:rPr>
        <w:t>Lundi le 4 novembre 2024</w:t>
      </w:r>
    </w:p>
    <w:p w14:paraId="79D36654" w14:textId="4381A858" w:rsidR="00AE1AC3" w:rsidRPr="00A061E3" w:rsidRDefault="00AE1AC3" w:rsidP="00AE1AC3">
      <w:pPr>
        <w:jc w:val="center"/>
        <w:rPr>
          <w:rFonts w:ascii="Arial" w:hAnsi="Arial" w:cs="Arial"/>
          <w:b/>
          <w:bCs/>
          <w:color w:val="156082" w:themeColor="accent1"/>
        </w:rPr>
      </w:pPr>
      <w:r w:rsidRPr="00A061E3">
        <w:rPr>
          <w:rFonts w:ascii="Arial" w:hAnsi="Arial" w:cs="Arial"/>
          <w:b/>
          <w:bCs/>
          <w:color w:val="156082" w:themeColor="accent1"/>
        </w:rPr>
        <w:t>Lundi le 2 décembre 2024</w:t>
      </w:r>
    </w:p>
    <w:p w14:paraId="4901C7E9" w14:textId="1BD9D6F7" w:rsidR="00AE1AC3" w:rsidRPr="00A061E3" w:rsidRDefault="00D062FC" w:rsidP="00D062FC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47167" wp14:editId="779F59DF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2752725" cy="333375"/>
                <wp:effectExtent l="0" t="0" r="28575" b="28575"/>
                <wp:wrapNone/>
                <wp:docPr id="108067749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E6457" w14:textId="77777777" w:rsidR="00D062FC" w:rsidRPr="00A061E3" w:rsidRDefault="00D062FC" w:rsidP="00D062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61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DERNIER VERSEMENT DE TAXES</w:t>
                            </w:r>
                          </w:p>
                          <w:p w14:paraId="45F8C5CB" w14:textId="77777777" w:rsidR="00D062FC" w:rsidRDefault="00D062FC" w:rsidP="00D062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47167" id="Rectangle : coins arrondis 1" o:spid="_x0000_s1027" style="position:absolute;left:0;text-align:left;margin-left:247.5pt;margin-top:.6pt;width:216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fibAIAACoFAAAOAAAAZHJzL2Uyb0RvYy54bWysVFFv2yAQfp+0/4B4X+1kzbJFdaooVadJ&#10;VVu1nfpMMMSWMMcOEjv79Tuw41RttYdpfsAHd/dxfHzHxWXXGLZX6GuwBZ+c5ZwpK6Gs7bbgP5+u&#10;P33lzAdhS2HAqoIflOeXy48fLlq3UFOowJQKGYFYv2hdwasQ3CLLvKxUI/wZOGXJqQEbEWiK26xE&#10;0RJ6Y7Jpnn/JWsDSIUjlPa1e9U6+TPhaKxnutPYqMFNwqi2kEdO4iWO2vBCLLQpX1XIoQ/xDFY2o&#10;LW06Ql2JINgO6zdQTS0RPOhwJqHJQOtaqnQGOs0kf3Wax0o4lc5C5Hg30uT/H6y83T+6eyQaWucX&#10;nsx4ik5jE/9UH+sSWYeRLNUFJmlxOp9N59MZZ5J8n+mbzyKb2SnboQ/fFTQsGgVH2NnygW4kESX2&#10;Nz708cc4Sj4VkaxwMCrWYeyD0qwu47YpO+lDrQ2yvaCbFVIqGya9qxKl6pcnszxPV0xFjRmpxAQY&#10;kXVtzIg9AETtvcXuax3iY6pK8hqT878V1iePGWlnsGFMbmoL+B6AoVMNO/fxR5J6aiJLodt0xA11&#10;X4yMKxsoD/fIEHq5eyeva7qCG+HDvUDSN3UC9Wy4o0EbaAsOg8VZBfj7vfUYT7IjL2ct9UvB/a+d&#10;QMWZ+WFJkN8m5+exwdLkfDaf0gRfejYvPXbXrIEubkKvg5PJjPHBHE2N0DxTa6/iruQSVtLeBZcB&#10;j5N16PuYHgepVqsURk3lRLixj05G8MhzVNdT9yzQDToMpOBbOPaWWLxSYh8bMy2sdgF0nWR64nW4&#10;AWrIJKXh8Ygd/3Keok5P3PIPAAAA//8DAFBLAwQUAAYACAAAACEAvunpn94AAAAIAQAADwAAAGRy&#10;cy9kb3ducmV2LnhtbEyPwU7DMBBE70j8g7VIXBC1mzbQhDgVqoS4IVo4cHTiJYkar6PYTcPfs5zo&#10;cfVWb2aK7ex6MeEYOk8algsFAqn2tqNGw+fHy/0GRIiGrOk9oYYfDLAtr68Kk1t/pj1Oh9gIllDI&#10;jYY2xiGXMtQtOhMWfkBi9u1HZyKfYyPtaM4sd71MlHqQznTECa0ZcNdifTycnIa7bLcaX99VFdVx&#10;+bb/WrNwklrf3szPTyAizvH/Gf7qc3UouVPlT2SD6DWss5S3RAYJCOZZsklBVBrS1SPIspCXA8pf&#10;AAAA//8DAFBLAQItABQABgAIAAAAIQC2gziS/gAAAOEBAAATAAAAAAAAAAAAAAAAAAAAAABbQ29u&#10;dGVudF9UeXBlc10ueG1sUEsBAi0AFAAGAAgAAAAhADj9If/WAAAAlAEAAAsAAAAAAAAAAAAAAAAA&#10;LwEAAF9yZWxzLy5yZWxzUEsBAi0AFAAGAAgAAAAhAIIcV+JsAgAAKgUAAA4AAAAAAAAAAAAAAAAA&#10;LgIAAGRycy9lMm9Eb2MueG1sUEsBAi0AFAAGAAgAAAAhAL7p6Z/eAAAACAEAAA8AAAAAAAAAAAAA&#10;AAAAxg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7B5E6457" w14:textId="77777777" w:rsidR="00D062FC" w:rsidRPr="00A061E3" w:rsidRDefault="00D062FC" w:rsidP="00D062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061E3">
                        <w:rPr>
                          <w:rFonts w:ascii="Arial" w:hAnsi="Arial" w:cs="Arial"/>
                          <w:b/>
                          <w:bCs/>
                        </w:rPr>
                        <w:t>DERNIER VERSEMENT DE TAXES</w:t>
                      </w:r>
                    </w:p>
                    <w:p w14:paraId="45F8C5CB" w14:textId="77777777" w:rsidR="00D062FC" w:rsidRDefault="00D062FC" w:rsidP="00D062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2ABC6" wp14:editId="0846CA98">
                <wp:simplePos x="0" y="0"/>
                <wp:positionH relativeFrom="column">
                  <wp:posOffset>285750</wp:posOffset>
                </wp:positionH>
                <wp:positionV relativeFrom="paragraph">
                  <wp:posOffset>7620</wp:posOffset>
                </wp:positionV>
                <wp:extent cx="1838325" cy="323850"/>
                <wp:effectExtent l="0" t="0" r="28575" b="19050"/>
                <wp:wrapNone/>
                <wp:docPr id="151386447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72DFB" w14:textId="5A7969B2" w:rsidR="00D062FC" w:rsidRPr="00A061E3" w:rsidRDefault="00D062FC" w:rsidP="00D062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</w:t>
                            </w:r>
                            <w:r w:rsidRPr="00A061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OURS FÉRIÉS</w:t>
                            </w:r>
                          </w:p>
                          <w:p w14:paraId="5A530FD5" w14:textId="1AFBE42E" w:rsidR="00D062FC" w:rsidRDefault="00D062FC" w:rsidP="00D062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2ABC6" id="Rectangle : coins arrondis 2" o:spid="_x0000_s1028" style="position:absolute;left:0;text-align:left;margin-left:22.5pt;margin-top:.6pt;width:144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+1bAIAACoFAAAOAAAAZHJzL2Uyb0RvYy54bWysVFFP2zAQfp+0/2D5fSRp6VYqUlSBmCYh&#10;QMDEs+vYNJLj885uk+7X7+ykKQK0h2kvic93993583c+v+gaw3YKfQ225MVJzpmyEqravpT859P1&#10;lzlnPghbCQNWlXyvPL9Yfv503rqFmsAGTKWQEYj1i9aVfBOCW2SZlxvVCH8CTllyasBGBDLxJatQ&#10;tITemGyS51+zFrByCFJ5T7tXvZMvE77WSoY7rb0KzJScegvpi+m7jt9seS4WLyjcppZDG+IfumhE&#10;banoCHUlgmBbrN9BNbVE8KDDiYQmA61rqdIZ6DRF/uY0jxvhVDoLkePdSJP/f7Dydvfo7pFoaJ1f&#10;eFrGU3Qam/in/liXyNqPZKkuMEmbxXw6n05mnEnyTSfT+SyxmR2zHfrwXUHD4qLkCFtbPdCNJKLE&#10;7sYHKkvxhzgyjk2kVdgbFfsw9kFpVldUdpKykz7UpUG2E3SzQkplQ9G7NqJS/XYxy/NDU2NGKpkA&#10;I7KujRmxB4CovffYfa9DfExVSV5jcv63xvrkMSNVBhvG5Ka2gB8BGDrVULmPP5DUUxNZCt26I24i&#10;NRQZd9ZQ7e+RIfRy905e13QFN8KHe4Gkb5oEmtlwRx9toC05DCvONoC/P9qP8SQ78nLW0ryU3P/a&#10;ClScmR+WBHlWnJ7GAUvG6ezbhAx87Vm/9thtcwl0cQW9Dk6mZYwP5rDUCM0zjfYqViWXsJJql1wG&#10;PBiXoZ9jehykWq1SGA2VE+HGPjoZwSPPUV1P3bNAN+gwkIJv4TBbYvFGiX1szLSw2gbQdZLpkdfh&#10;Bmggk5SGxyNO/Gs7RR2fuOUfAAAA//8DAFBLAwQUAAYACAAAACEAv3sn8twAAAAHAQAADwAAAGRy&#10;cy9kb3ducmV2LnhtbEyPTU/DMAyG70j8h8hIXNCWrh8IStMJTULcEBscdkwb01ZrnCrJuvLvMSc4&#10;2u+rx4+r7WJHMaMPgyMFm3UCAql1ZqBOwefHy+oBRIiajB4doYJvDLCtr68qXRp3oT3Oh9gJhlAo&#10;tYI+xqmUMrQ9Wh3WbkLi7Mt5qyOPvpPG6wvD7SjTJLmXVg/EF3o94a7H9nQ4WwV3j7vMv74nTUxO&#10;m7f9MWfgLJW6vVmen0BEXOJfGX71WR1qdmrcmUwQo4K84Fci71MQHGdZXoBoFBRpCrKu5H//+gcA&#10;AP//AwBQSwECLQAUAAYACAAAACEAtoM4kv4AAADhAQAAEwAAAAAAAAAAAAAAAAAAAAAAW0NvbnRl&#10;bnRfVHlwZXNdLnhtbFBLAQItABQABgAIAAAAIQA4/SH/1gAAAJQBAAALAAAAAAAAAAAAAAAAAC8B&#10;AABfcmVscy8ucmVsc1BLAQItABQABgAIAAAAIQDsJG+1bAIAACoFAAAOAAAAAAAAAAAAAAAAAC4C&#10;AABkcnMvZTJvRG9jLnhtbFBLAQItABQABgAIAAAAIQC/eyfy3AAAAAcBAAAPAAAAAAAAAAAAAAAA&#10;AMYEAABkcnMvZG93bnJldi54bWxQSwUGAAAAAAQABADzAAAAzwUAAAAA&#10;" fillcolor="#156082 [3204]" strokecolor="#030e13 [484]" strokeweight="1pt">
                <v:stroke joinstyle="miter"/>
                <v:textbox>
                  <w:txbxContent>
                    <w:p w14:paraId="56872DFB" w14:textId="5A7969B2" w:rsidR="00D062FC" w:rsidRPr="00A061E3" w:rsidRDefault="00D062FC" w:rsidP="00D062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</w:t>
                      </w:r>
                      <w:r w:rsidRPr="00A061E3">
                        <w:rPr>
                          <w:rFonts w:ascii="Arial" w:hAnsi="Arial" w:cs="Arial"/>
                          <w:b/>
                          <w:bCs/>
                        </w:rPr>
                        <w:t>OURS FÉRIÉS</w:t>
                      </w:r>
                    </w:p>
                    <w:p w14:paraId="5A530FD5" w14:textId="1AFBE42E" w:rsidR="00D062FC" w:rsidRDefault="00D062FC" w:rsidP="00D062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D83DDC" w14:textId="7A5A78EE" w:rsidR="00D062FC" w:rsidRDefault="00D062FC" w:rsidP="00D062FC">
      <w:pPr>
        <w:rPr>
          <w:rFonts w:ascii="Arial" w:hAnsi="Arial" w:cs="Arial"/>
        </w:rPr>
      </w:pPr>
    </w:p>
    <w:p w14:paraId="6A229E26" w14:textId="337E10EC" w:rsidR="00D062FC" w:rsidRPr="00A061E3" w:rsidRDefault="00D062FC" w:rsidP="00D062FC">
      <w:pPr>
        <w:rPr>
          <w:rFonts w:ascii="Arial" w:hAnsi="Arial" w:cs="Arial"/>
        </w:rPr>
      </w:pPr>
      <w:r w:rsidRPr="00D062F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4FD0EF" wp14:editId="10C652EB">
                <wp:simplePos x="0" y="0"/>
                <wp:positionH relativeFrom="column">
                  <wp:posOffset>2657475</wp:posOffset>
                </wp:positionH>
                <wp:positionV relativeFrom="paragraph">
                  <wp:posOffset>6985</wp:posOffset>
                </wp:positionV>
                <wp:extent cx="3543300" cy="2228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C382" w14:textId="75B504B3" w:rsidR="00D062FC" w:rsidRPr="00A061E3" w:rsidRDefault="00D062FC" w:rsidP="00D062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61E3">
                              <w:rPr>
                                <w:rFonts w:ascii="Arial" w:hAnsi="Arial" w:cs="Arial"/>
                              </w:rPr>
                              <w:t>La date d’échéance du 4</w:t>
                            </w:r>
                            <w:r w:rsidRPr="00A061E3">
                              <w:rPr>
                                <w:rFonts w:ascii="Arial" w:hAnsi="Arial" w:cs="Arial"/>
                                <w:vertAlign w:val="superscript"/>
                              </w:rPr>
                              <w:t>e</w:t>
                            </w:r>
                            <w:r w:rsidRPr="00A061E3">
                              <w:rPr>
                                <w:rFonts w:ascii="Arial" w:hAnsi="Arial" w:cs="Arial"/>
                              </w:rPr>
                              <w:t xml:space="preserve"> versement de taxes municipa</w:t>
                            </w:r>
                            <w:r w:rsidR="001A1706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A061E3">
                              <w:rPr>
                                <w:rFonts w:ascii="Arial" w:hAnsi="Arial" w:cs="Arial"/>
                              </w:rPr>
                              <w:t xml:space="preserve"> est le mardi 19 novembre 2024. Il est important d’acquitter votre versement pour éviter des frais d’intérêts.</w:t>
                            </w:r>
                          </w:p>
                          <w:p w14:paraId="07EF2194" w14:textId="77777777" w:rsidR="00D062FC" w:rsidRPr="00A061E3" w:rsidRDefault="00D062FC" w:rsidP="00D062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61E3">
                              <w:rPr>
                                <w:rFonts w:ascii="Arial" w:hAnsi="Arial" w:cs="Arial"/>
                              </w:rPr>
                              <w:t xml:space="preserve">Vous pouvez payer par internet, poster le paiement à l’hôtel de ville ou passer à nos bureaux pendant nos heures d’ouvertures. Sur place, nous acceptons l’argent comptant, les cartes de débit ou les chèques libellés au nom de la Municipalité de </w:t>
                            </w:r>
                            <w:proofErr w:type="spellStart"/>
                            <w:r w:rsidRPr="00A061E3">
                              <w:rPr>
                                <w:rFonts w:ascii="Arial" w:hAnsi="Arial" w:cs="Arial"/>
                              </w:rPr>
                              <w:t>Noyan</w:t>
                            </w:r>
                            <w:proofErr w:type="spellEnd"/>
                            <w:r w:rsidRPr="00A061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F9B280F" w14:textId="00C75B60" w:rsidR="00D062FC" w:rsidRDefault="00D0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D0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09.25pt;margin-top:.55pt;width:279pt;height:17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hlFQIAACcEAAAOAAAAZHJzL2Uyb0RvYy54bWysk82O0zAQx+9IvIPlO02attCNmq6WLkVI&#10;y4e08ACO4zQWjseM3SbL0zN2u91qgQvCB8vjsf+e+c14dT32hh0Ueg224tNJzpmyEhptdxX/9nX7&#10;asm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cLeazWU4uSb6iKJbLRSpLJsrH6w59eK+gZ3FRcaSqJnlxuPMhhiPKxyPxNQ9GN1ttTDJw&#10;V28MsoOgDtimkTJ4dsxYNlT8alEsjgT+KpGn8SeJXgdqZaP7ii/Ph0QZub2zTWq0ILQ5rilkY08g&#10;I7sjxTDWI9MNQYkPRK41NA9EFuHYufTTaNEB/uRsoK6tuP+xF6g4Mx8sVedqOp/HNk/GfPGmIAMv&#10;PfWlR1hJUhUPnB2Xm5C+RuRm4Yaq2OrE9ymSU8jUjQn76efEdr+006mn/73+BQAA//8DAFBLAwQU&#10;AAYACAAAACEAduIy8t8AAAAJAQAADwAAAGRycy9kb3ducmV2LnhtbEyPy07DMBBF90j8gzVIbBB1&#10;0keahjgVQgLBDgqCrZtMkwh7HGw3DX/PsILl1bm6c6bcTtaIEX3oHSlIZwkIpNo1PbUK3l7vr3MQ&#10;IWpqtHGECr4xwLY6Pyt10bgTveC4i63gEQqFVtDFOBRShrpDq8PMDUjMDs5bHTn6VjZen3jcGjlP&#10;kkxa3RNf6PSAdx3Wn7ujVZAvH8eP8LR4fq+zg9nEq/X48OWVuryYbm9ARJziXxl+9VkdKnbauyM1&#10;QRgFyzRfcZVBCoL5Zp1x3itYrOYpyKqU/z+ofgAAAP//AwBQSwECLQAUAAYACAAAACEAtoM4kv4A&#10;AADhAQAAEwAAAAAAAAAAAAAAAAAAAAAAW0NvbnRlbnRfVHlwZXNdLnhtbFBLAQItABQABgAIAAAA&#10;IQA4/SH/1gAAAJQBAAALAAAAAAAAAAAAAAAAAC8BAABfcmVscy8ucmVsc1BLAQItABQABgAIAAAA&#10;IQCc5QhlFQIAACcEAAAOAAAAAAAAAAAAAAAAAC4CAABkcnMvZTJvRG9jLnhtbFBLAQItABQABgAI&#10;AAAAIQB24jLy3wAAAAkBAAAPAAAAAAAAAAAAAAAAAG8EAABkcnMvZG93bnJldi54bWxQSwUGAAAA&#10;AAQABADzAAAAewUAAAAA&#10;">
                <v:textbox>
                  <w:txbxContent>
                    <w:p w14:paraId="288EC382" w14:textId="75B504B3" w:rsidR="00D062FC" w:rsidRPr="00A061E3" w:rsidRDefault="00D062FC" w:rsidP="00D062FC">
                      <w:pPr>
                        <w:rPr>
                          <w:rFonts w:ascii="Arial" w:hAnsi="Arial" w:cs="Arial"/>
                        </w:rPr>
                      </w:pPr>
                      <w:r w:rsidRPr="00A061E3">
                        <w:rPr>
                          <w:rFonts w:ascii="Arial" w:hAnsi="Arial" w:cs="Arial"/>
                        </w:rPr>
                        <w:t>La date d’échéance du 4</w:t>
                      </w:r>
                      <w:r w:rsidRPr="00A061E3">
                        <w:rPr>
                          <w:rFonts w:ascii="Arial" w:hAnsi="Arial" w:cs="Arial"/>
                          <w:vertAlign w:val="superscript"/>
                        </w:rPr>
                        <w:t>e</w:t>
                      </w:r>
                      <w:r w:rsidRPr="00A061E3">
                        <w:rPr>
                          <w:rFonts w:ascii="Arial" w:hAnsi="Arial" w:cs="Arial"/>
                        </w:rPr>
                        <w:t xml:space="preserve"> versement de taxes municipa</w:t>
                      </w:r>
                      <w:r w:rsidR="001A1706">
                        <w:rPr>
                          <w:rFonts w:ascii="Arial" w:hAnsi="Arial" w:cs="Arial"/>
                        </w:rPr>
                        <w:t>l</w:t>
                      </w:r>
                      <w:r w:rsidRPr="00A061E3">
                        <w:rPr>
                          <w:rFonts w:ascii="Arial" w:hAnsi="Arial" w:cs="Arial"/>
                        </w:rPr>
                        <w:t xml:space="preserve"> est le mardi 19 novembre 2024. Il est important d’acquitter votre versement pour éviter des frais d’intérêts.</w:t>
                      </w:r>
                    </w:p>
                    <w:p w14:paraId="07EF2194" w14:textId="77777777" w:rsidR="00D062FC" w:rsidRPr="00A061E3" w:rsidRDefault="00D062FC" w:rsidP="00D062FC">
                      <w:pPr>
                        <w:rPr>
                          <w:rFonts w:ascii="Arial" w:hAnsi="Arial" w:cs="Arial"/>
                        </w:rPr>
                      </w:pPr>
                      <w:r w:rsidRPr="00A061E3">
                        <w:rPr>
                          <w:rFonts w:ascii="Arial" w:hAnsi="Arial" w:cs="Arial"/>
                        </w:rPr>
                        <w:t xml:space="preserve">Vous pouvez payer par internet, poster le paiement à l’hôtel de ville ou passer à nos bureaux pendant nos heures d’ouvertures. Sur place, nous acceptons l’argent comptant, les cartes de débit ou les chèques libellés au nom de la Municipalité de </w:t>
                      </w:r>
                      <w:proofErr w:type="spellStart"/>
                      <w:r w:rsidRPr="00A061E3">
                        <w:rPr>
                          <w:rFonts w:ascii="Arial" w:hAnsi="Arial" w:cs="Arial"/>
                        </w:rPr>
                        <w:t>Noyan</w:t>
                      </w:r>
                      <w:proofErr w:type="spellEnd"/>
                      <w:r w:rsidRPr="00A061E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F9B280F" w14:textId="00C75B60" w:rsidR="00D062FC" w:rsidRDefault="00D062FC"/>
                  </w:txbxContent>
                </v:textbox>
                <w10:wrap type="square"/>
              </v:shape>
            </w:pict>
          </mc:Fallback>
        </mc:AlternateContent>
      </w:r>
      <w:r w:rsidRPr="00A061E3">
        <w:rPr>
          <w:rFonts w:ascii="Arial" w:hAnsi="Arial" w:cs="Arial"/>
        </w:rPr>
        <w:t xml:space="preserve">Nos bureaux seront fermés </w:t>
      </w:r>
      <w:r>
        <w:rPr>
          <w:rFonts w:ascii="Arial" w:hAnsi="Arial" w:cs="Arial"/>
        </w:rPr>
        <w:t xml:space="preserve">lors </w:t>
      </w:r>
      <w:r w:rsidRPr="00A061E3">
        <w:rPr>
          <w:rFonts w:ascii="Arial" w:hAnsi="Arial" w:cs="Arial"/>
        </w:rPr>
        <w:t>des prochains jours fériés :</w:t>
      </w:r>
    </w:p>
    <w:p w14:paraId="0D081AF7" w14:textId="77777777" w:rsidR="00E9131D" w:rsidRDefault="00E9131D" w:rsidP="00D062FC">
      <w:pPr>
        <w:rPr>
          <w:rFonts w:ascii="Arial" w:hAnsi="Arial" w:cs="Arial"/>
        </w:rPr>
      </w:pPr>
    </w:p>
    <w:p w14:paraId="4D19FA09" w14:textId="74E1C814" w:rsidR="00D062FC" w:rsidRDefault="00E9131D" w:rsidP="00D062FC">
      <w:pPr>
        <w:rPr>
          <w:rFonts w:ascii="Arial" w:hAnsi="Arial" w:cs="Arial"/>
          <w:b/>
          <w:bCs/>
          <w:color w:val="156082" w:themeColor="accent1"/>
        </w:rPr>
      </w:pPr>
      <w:r w:rsidRPr="00E9131D">
        <w:rPr>
          <w:noProof/>
        </w:rPr>
        <w:drawing>
          <wp:anchor distT="0" distB="0" distL="114300" distR="114300" simplePos="0" relativeHeight="251684864" behindDoc="0" locked="0" layoutInCell="1" allowOverlap="1" wp14:anchorId="71871681" wp14:editId="759E11E7">
            <wp:simplePos x="0" y="0"/>
            <wp:positionH relativeFrom="column">
              <wp:posOffset>1704975</wp:posOffset>
            </wp:positionH>
            <wp:positionV relativeFrom="paragraph">
              <wp:posOffset>2540</wp:posOffset>
            </wp:positionV>
            <wp:extent cx="895350" cy="727075"/>
            <wp:effectExtent l="0" t="0" r="0" b="0"/>
            <wp:wrapSquare wrapText="bothSides"/>
            <wp:docPr id="1730598419" name="Image 3" descr="Turkey Cartoon Images – Browse 61,68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rkey Cartoon Images – Browse 61,68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2FC" w:rsidRPr="00E9131D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D062FC" w:rsidRPr="00D062FC">
        <w:rPr>
          <w:rFonts w:ascii="Arial" w:hAnsi="Arial" w:cs="Arial"/>
          <w:b/>
          <w:bCs/>
          <w:color w:val="156082" w:themeColor="accent1"/>
        </w:rPr>
        <w:t xml:space="preserve"> 14 octobre 2024 </w:t>
      </w:r>
      <w:r w:rsidR="00D062FC" w:rsidRPr="00E9131D">
        <w:rPr>
          <w:rFonts w:ascii="Arial" w:hAnsi="Arial" w:cs="Arial"/>
        </w:rPr>
        <w:t>pour l’Action de Grâce</w:t>
      </w:r>
      <w:r>
        <w:rPr>
          <w:rFonts w:ascii="Arial" w:hAnsi="Arial" w:cs="Arial"/>
          <w:b/>
          <w:bCs/>
          <w:color w:val="156082" w:themeColor="accent1"/>
        </w:rPr>
        <w:t xml:space="preserve"> </w:t>
      </w:r>
    </w:p>
    <w:p w14:paraId="4ED6AF98" w14:textId="62CF52BA" w:rsidR="00E9131D" w:rsidRDefault="001530E9" w:rsidP="00D062FC">
      <w:pPr>
        <w:rPr>
          <w:rFonts w:ascii="Arial" w:hAnsi="Arial" w:cs="Arial"/>
          <w:b/>
          <w:bCs/>
          <w:color w:val="156082" w:themeColor="accent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F8CD669" wp14:editId="600E9438">
            <wp:simplePos x="0" y="0"/>
            <wp:positionH relativeFrom="leftMargin">
              <wp:posOffset>638175</wp:posOffset>
            </wp:positionH>
            <wp:positionV relativeFrom="paragraph">
              <wp:posOffset>85090</wp:posOffset>
            </wp:positionV>
            <wp:extent cx="723900" cy="723900"/>
            <wp:effectExtent l="0" t="0" r="0" b="0"/>
            <wp:wrapSquare wrapText="bothSides"/>
            <wp:docPr id="1223101620" name="Image 4" descr="Remembrance Day Also Known As Poppy Day Or Armistice Day Minimalistic Poppy  Flower And Text Lest We Forget Vector Stock Illustration Stock Illustration 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membrance Day Also Known As Poppy Day Or Armistice Day Minimalistic Poppy  Flower And Text Lest We Forget Vector Stock Illustration Stock Illustration 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1DB68" w14:textId="4EEAC922" w:rsidR="00E9131D" w:rsidRDefault="00E9131D" w:rsidP="00E9131D">
      <w:pPr>
        <w:spacing w:after="0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>Le</w:t>
      </w:r>
      <w:r w:rsidR="00D062FC" w:rsidRPr="00E9131D">
        <w:rPr>
          <w:rFonts w:ascii="Arial" w:hAnsi="Arial" w:cs="Arial"/>
          <w:b/>
          <w:bCs/>
        </w:rPr>
        <w:t xml:space="preserve"> </w:t>
      </w:r>
      <w:r w:rsidR="00D062FC" w:rsidRPr="00D062FC">
        <w:rPr>
          <w:rFonts w:ascii="Arial" w:hAnsi="Arial" w:cs="Arial"/>
          <w:b/>
          <w:bCs/>
          <w:color w:val="C00000"/>
        </w:rPr>
        <w:t xml:space="preserve">11 novembre 2024 </w:t>
      </w:r>
    </w:p>
    <w:p w14:paraId="789A0A20" w14:textId="4BA87015" w:rsidR="00D062FC" w:rsidRPr="00E9131D" w:rsidRDefault="00D062FC" w:rsidP="00E9131D">
      <w:pPr>
        <w:spacing w:after="0"/>
        <w:rPr>
          <w:rFonts w:ascii="Arial" w:hAnsi="Arial" w:cs="Arial"/>
        </w:rPr>
      </w:pPr>
      <w:proofErr w:type="gramStart"/>
      <w:r w:rsidRPr="00E9131D">
        <w:rPr>
          <w:rFonts w:ascii="Arial" w:hAnsi="Arial" w:cs="Arial"/>
        </w:rPr>
        <w:t>pour</w:t>
      </w:r>
      <w:proofErr w:type="gramEnd"/>
      <w:r w:rsidRPr="00E9131D">
        <w:rPr>
          <w:rFonts w:ascii="Arial" w:hAnsi="Arial" w:cs="Arial"/>
        </w:rPr>
        <w:t xml:space="preserve"> le Jour du Souvenir </w:t>
      </w:r>
    </w:p>
    <w:p w14:paraId="5CF4AB1D" w14:textId="78FB78A8" w:rsidR="00D062FC" w:rsidRDefault="00D062FC" w:rsidP="00D062FC">
      <w:pPr>
        <w:rPr>
          <w:rFonts w:ascii="Arial" w:hAnsi="Arial" w:cs="Arial"/>
          <w:b/>
          <w:bCs/>
        </w:rPr>
      </w:pPr>
    </w:p>
    <w:p w14:paraId="2198218C" w14:textId="5BDB67FE" w:rsidR="009A1065" w:rsidRDefault="00CA50BF" w:rsidP="00514B0B">
      <w:pPr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B31606E" wp14:editId="0A16B249">
            <wp:simplePos x="0" y="0"/>
            <wp:positionH relativeFrom="margin">
              <wp:posOffset>-581026</wp:posOffset>
            </wp:positionH>
            <wp:positionV relativeFrom="paragraph">
              <wp:posOffset>69849</wp:posOffset>
            </wp:positionV>
            <wp:extent cx="1533525" cy="1533525"/>
            <wp:effectExtent l="0" t="0" r="9525" b="9525"/>
            <wp:wrapSquare wrapText="bothSides"/>
            <wp:docPr id="209304140" name="Image 7" descr="URGENT! BESOIN DE BÉNÉVOLES! - Casselman -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4140" name="Image 7" descr="URGENT! BESOIN DE BÉNÉVOLES! - Casselman - FR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BC24D" w14:textId="77777777" w:rsidR="00CA50BF" w:rsidRDefault="00CA50BF" w:rsidP="00CA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</w:pPr>
    </w:p>
    <w:p w14:paraId="2E291495" w14:textId="38ABDF95" w:rsidR="00CA50BF" w:rsidRPr="00AA3D13" w:rsidRDefault="00CA50BF" w:rsidP="00CA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</w:pPr>
      <w:r w:rsidRPr="00AA3D13"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  <w:t>Nous sommes toujours à la recherche de bénévoles pour nous aider avec nos diverses activités. Il y a l’Halloween, la Guignolée, le dépouillement du sapin – si ça vous intéresse, contacte</w:t>
      </w:r>
      <w:r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  <w:t>z</w:t>
      </w:r>
      <w:r w:rsidRPr="00AA3D13"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  <w:t xml:space="preserve"> Anna au 450-291-4504 poste 1242 ou par courriel à </w:t>
      </w:r>
      <w:hyperlink r:id="rId12" w:history="1">
        <w:r w:rsidRPr="00AA3D13">
          <w:rPr>
            <w:rStyle w:val="Lienhypertexte"/>
            <w:rFonts w:ascii="Arial" w:eastAsia="Times New Roman" w:hAnsi="Arial" w:cs="Arial"/>
            <w:kern w:val="0"/>
            <w:lang w:eastAsia="fr-CA"/>
            <w14:ligatures w14:val="none"/>
          </w:rPr>
          <w:t>loisirs@ville.noyan.qc.ca</w:t>
        </w:r>
      </w:hyperlink>
      <w:r w:rsidRPr="00AA3D13">
        <w:rPr>
          <w:rFonts w:ascii="Arial" w:eastAsia="Times New Roman" w:hAnsi="Arial" w:cs="Arial"/>
          <w:color w:val="050505"/>
          <w:kern w:val="0"/>
          <w:lang w:eastAsia="fr-CA"/>
          <w14:ligatures w14:val="none"/>
        </w:rPr>
        <w:t xml:space="preserve"> </w:t>
      </w:r>
    </w:p>
    <w:p w14:paraId="4A628117" w14:textId="77777777" w:rsidR="009A1065" w:rsidRDefault="009A1065" w:rsidP="00514B0B">
      <w:pPr>
        <w:rPr>
          <w:rFonts w:ascii="Arial" w:hAnsi="Arial" w:cs="Arial"/>
          <w:b/>
          <w:bCs/>
          <w:color w:val="000000" w:themeColor="text1"/>
        </w:rPr>
      </w:pPr>
    </w:p>
    <w:p w14:paraId="23184E08" w14:textId="23C24C59" w:rsidR="00AB0737" w:rsidRDefault="00AB0737" w:rsidP="00CA50B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7EE8CF" wp14:editId="2BF8AB0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571750" cy="323850"/>
                <wp:effectExtent l="0" t="0" r="19050" b="19050"/>
                <wp:wrapNone/>
                <wp:docPr id="43163474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23850"/>
                        </a:xfrm>
                        <a:prstGeom prst="roundRect">
                          <a:avLst/>
                        </a:prstGeom>
                        <a:solidFill>
                          <a:srgbClr val="0CAC1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E5763" w14:textId="77777777" w:rsidR="00AB0737" w:rsidRPr="00AB0737" w:rsidRDefault="00AB0737" w:rsidP="00AB073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B073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ACTIVITÉS À VENIR</w:t>
                            </w:r>
                          </w:p>
                          <w:p w14:paraId="28B8DC9F" w14:textId="77777777" w:rsidR="00AB0737" w:rsidRDefault="00AB0737" w:rsidP="00AB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EE8CF" id="Rectangle : coins arrondis 7" o:spid="_x0000_s1030" style="position:absolute;margin-left:0;margin-top:0;width:202.5pt;height:25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GvfwIAAF4FAAAOAAAAZHJzL2Uyb0RvYy54bWysVE1v2zAMvQ/YfxB0X2ynydoFdYogRYYB&#10;QRu0HXpWZCk2IIuapMTOfv0o2XGCtthh2MWmRPLxQ4+8vWtrRQ7Cugp0TrNRSonQHIpK73L682X1&#10;5YYS55kumAItcnoUjt7NP3+6bcxMjKEEVQhLEES7WWNyWnpvZknieClq5kZghEalBFszj0e7SwrL&#10;GkSvVTJO069JA7YwFrhwDm/vOyWdR3wpBfePUjrhicop5ubj18bvNnyT+S2b7SwzZcX7NNg/ZFGz&#10;SmPQAeqeeUb2tnoHVVfcggPpRxzqBKSsuIg1YDVZ+qaa55IZEWvB5jgztMn9P1j+cHg2G4ttaIyb&#10;ORRDFa20dfhjfqSNzToOzRKtJxwvx9Pr7HqKPeWouxpf3aCMMMnZ21jnvwuoSRByamGviyd8kdgo&#10;dlg739mf7EJEB6oqVpVS8WB326Wy5MDC6y0Xy2zVh7gwS86JR8kflQjOSj8JSaoipBojRk6JAY9x&#10;LrTPOlXJCtGFyaZpeipk8IhlRcCALDG9AbsHCHx9j93V19sHVxEpOTinf0uscx48YmTQfnCuKw32&#10;IwCFVfWRO3tM/6I1QfTttsXe5HQSLMPNForjxhIL3Yg4w1cVPtuaOb9hFmcCXxrn3D/iRypocgq9&#10;REkJ9vdH98EeqYpaShqcsZy6X3tmBSXqh0YSf8smkzCU8TCZXo/xYC8120uN3tdLQCJkuFEMj2Kw&#10;9+okSgv1K66DRYiKKqY5xs4p9/Z0WPpu9nGhcLFYRDMcRMP8Wj8bHsBDnwMjX9pXZk3PXY+sf4DT&#10;PLLZG/Z2tsFTw2LvQVaR2ue+9i+AQxyp1C+csCUuz9HqvBbnfwAAAP//AwBQSwMEFAAGAAgAAAAh&#10;AKvcmCTdAAAABAEAAA8AAABkcnMvZG93bnJldi54bWxMj09PAjEQxe8mfodmTLwYaDFicN0u8U88&#10;mgACwVvZDrsb2ulmW2Dx0zt60ctLXt7kvd/k0947ccQuNoE0jIYKBFIZbEOVhuXH22ACIiZD1rhA&#10;qOGMEabF5UVuMhtONMfjIlWCSyhmRkOdUptJGcsavYnD0CJxtgudN4ltV0nbmROXeydvlbqX3jTE&#10;C7Vp8aXGcr84eA3rz9fZTXST933zsJydv1ab3fNqo/X1Vf/0CCJhn/6O4Qef0aFgpm04kI3CaeBH&#10;0q9ydqfGbLcaxiMFssjlf/jiGwAA//8DAFBLAQItABQABgAIAAAAIQC2gziS/gAAAOEBAAATAAAA&#10;AAAAAAAAAAAAAAAAAABbQ29udGVudF9UeXBlc10ueG1sUEsBAi0AFAAGAAgAAAAhADj9If/WAAAA&#10;lAEAAAsAAAAAAAAAAAAAAAAALwEAAF9yZWxzLy5yZWxzUEsBAi0AFAAGAAgAAAAhAK4aUa9/AgAA&#10;XgUAAA4AAAAAAAAAAAAAAAAALgIAAGRycy9lMm9Eb2MueG1sUEsBAi0AFAAGAAgAAAAhAKvcmCTd&#10;AAAABAEAAA8AAAAAAAAAAAAAAAAA2QQAAGRycy9kb3ducmV2LnhtbFBLBQYAAAAABAAEAPMAAADj&#10;BQAAAAA=&#10;" fillcolor="#0cac1f" strokecolor="#030e13 [484]" strokeweight="1pt">
                <v:stroke joinstyle="miter"/>
                <v:textbox>
                  <w:txbxContent>
                    <w:p w14:paraId="7C6E5763" w14:textId="77777777" w:rsidR="00AB0737" w:rsidRPr="00AB0737" w:rsidRDefault="00AB0737" w:rsidP="00AB073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B073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ACTIVITÉS À VENIR</w:t>
                      </w:r>
                    </w:p>
                    <w:p w14:paraId="28B8DC9F" w14:textId="77777777" w:rsidR="00AB0737" w:rsidRDefault="00AB0737" w:rsidP="00AB07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37F180" w14:textId="4F7A6439" w:rsidR="00E42A39" w:rsidRDefault="00342AD9" w:rsidP="00E42A39">
      <w:pPr>
        <w:pStyle w:val="Paragraphedeliste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8B572A0" wp14:editId="7730F8F9">
            <wp:simplePos x="0" y="0"/>
            <wp:positionH relativeFrom="column">
              <wp:posOffset>4791075</wp:posOffset>
            </wp:positionH>
            <wp:positionV relativeFrom="page">
              <wp:posOffset>1228725</wp:posOffset>
            </wp:positionV>
            <wp:extent cx="1266825" cy="950595"/>
            <wp:effectExtent l="0" t="0" r="9525" b="1905"/>
            <wp:wrapSquare wrapText="bothSides"/>
            <wp:docPr id="855776525" name="Image 9" descr="Free Santa Hat Clipart Outline Png, Download Free Santa Hat Clipart Outline  Png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anta Hat Clipart Outline Png, Download Free Santa Hat Clipart Outline  Png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CF37F" w14:textId="1346918F" w:rsidR="00CA50BF" w:rsidRPr="00E42A39" w:rsidRDefault="00E42A39" w:rsidP="00E42A39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42A39">
        <w:rPr>
          <w:rFonts w:ascii="Arial" w:hAnsi="Arial" w:cs="Arial"/>
          <w:b/>
          <w:bCs/>
          <w:color w:val="000000" w:themeColor="text1"/>
        </w:rPr>
        <w:t>Dépouillement</w:t>
      </w:r>
      <w:r>
        <w:rPr>
          <w:rFonts w:ascii="Arial" w:hAnsi="Arial" w:cs="Arial"/>
          <w:color w:val="000000" w:themeColor="text1"/>
        </w:rPr>
        <w:t xml:space="preserve"> – voir l’encart pour plus de détails</w:t>
      </w:r>
    </w:p>
    <w:p w14:paraId="36C68AAA" w14:textId="7154A1B0" w:rsidR="00094B8E" w:rsidRDefault="00094B8E" w:rsidP="00094B8E">
      <w:pPr>
        <w:pStyle w:val="Paragraphedeliste"/>
        <w:rPr>
          <w:rFonts w:ascii="Arial" w:hAnsi="Arial" w:cs="Arial"/>
          <w:color w:val="000000" w:themeColor="text1"/>
        </w:rPr>
      </w:pPr>
    </w:p>
    <w:p w14:paraId="4BD364A6" w14:textId="0FB936DD" w:rsidR="000952BA" w:rsidRDefault="000952BA" w:rsidP="000952BA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9131D">
        <w:rPr>
          <w:rFonts w:ascii="Arial" w:hAnsi="Arial" w:cs="Arial"/>
          <w:b/>
          <w:bCs/>
          <w:color w:val="000000" w:themeColor="text1"/>
        </w:rPr>
        <w:t>Méga Tirage de Noël</w:t>
      </w:r>
      <w:r>
        <w:rPr>
          <w:rFonts w:ascii="Arial" w:hAnsi="Arial" w:cs="Arial"/>
          <w:color w:val="000000" w:themeColor="text1"/>
        </w:rPr>
        <w:t xml:space="preserve"> du CAB Interaction – plus de 100 prix à gagner – le 23 novembre 2024 </w:t>
      </w:r>
      <w:r w:rsidR="00AB0737">
        <w:rPr>
          <w:rFonts w:ascii="Arial" w:hAnsi="Arial" w:cs="Arial"/>
          <w:color w:val="000000" w:themeColor="text1"/>
        </w:rPr>
        <w:t xml:space="preserve">de 11h à 15h </w:t>
      </w:r>
      <w:r>
        <w:rPr>
          <w:rFonts w:ascii="Arial" w:hAnsi="Arial" w:cs="Arial"/>
          <w:color w:val="000000" w:themeColor="text1"/>
        </w:rPr>
        <w:t xml:space="preserve">au Centre des loisirs à </w:t>
      </w:r>
      <w:proofErr w:type="spellStart"/>
      <w:r>
        <w:rPr>
          <w:rFonts w:ascii="Arial" w:hAnsi="Arial" w:cs="Arial"/>
          <w:color w:val="000000" w:themeColor="text1"/>
        </w:rPr>
        <w:t>Clarenceville</w:t>
      </w:r>
      <w:proofErr w:type="spellEnd"/>
      <w:r w:rsidR="00094B8E">
        <w:rPr>
          <w:rFonts w:ascii="Arial" w:hAnsi="Arial" w:cs="Arial"/>
          <w:color w:val="000000" w:themeColor="text1"/>
        </w:rPr>
        <w:t>.</w:t>
      </w:r>
      <w:r w:rsidR="009842B3">
        <w:rPr>
          <w:rFonts w:ascii="Arial" w:hAnsi="Arial" w:cs="Arial"/>
          <w:color w:val="000000" w:themeColor="text1"/>
        </w:rPr>
        <w:t xml:space="preserve"> Plus de détails à venir.</w:t>
      </w:r>
      <w:r w:rsidR="0069194B" w:rsidRPr="0069194B">
        <w:t xml:space="preserve"> </w:t>
      </w:r>
    </w:p>
    <w:p w14:paraId="1DE08DDC" w14:textId="40C9AF9D" w:rsidR="00094B8E" w:rsidRDefault="00094B8E" w:rsidP="00AB0737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 profit des paniers de Noël.</w:t>
      </w:r>
    </w:p>
    <w:p w14:paraId="637564CA" w14:textId="0DFA817F" w:rsidR="00094B8E" w:rsidRPr="00094B8E" w:rsidRDefault="00094B8E" w:rsidP="00094B8E">
      <w:pPr>
        <w:pStyle w:val="Paragraphedeliste"/>
        <w:rPr>
          <w:rFonts w:ascii="Arial" w:hAnsi="Arial" w:cs="Arial"/>
          <w:color w:val="000000" w:themeColor="text1"/>
        </w:rPr>
      </w:pPr>
    </w:p>
    <w:p w14:paraId="712DEB17" w14:textId="3B89F67C" w:rsidR="000952BA" w:rsidRPr="000952BA" w:rsidRDefault="000952BA" w:rsidP="000952BA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9131D">
        <w:rPr>
          <w:rFonts w:ascii="Arial" w:hAnsi="Arial" w:cs="Arial"/>
          <w:b/>
          <w:bCs/>
          <w:color w:val="000000" w:themeColor="text1"/>
        </w:rPr>
        <w:t>La Guignolée</w:t>
      </w:r>
      <w:r>
        <w:rPr>
          <w:rFonts w:ascii="Arial" w:hAnsi="Arial" w:cs="Arial"/>
          <w:color w:val="000000" w:themeColor="text1"/>
        </w:rPr>
        <w:t xml:space="preserve"> – le </w:t>
      </w:r>
      <w:r w:rsidR="00E9131D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0 novembre 2024 </w:t>
      </w:r>
      <w:r w:rsidR="00AB0737">
        <w:rPr>
          <w:rFonts w:ascii="Arial" w:hAnsi="Arial" w:cs="Arial"/>
          <w:color w:val="000000" w:themeColor="text1"/>
        </w:rPr>
        <w:t>de 10h à 13h.</w:t>
      </w:r>
      <w:r>
        <w:rPr>
          <w:rFonts w:ascii="Arial" w:hAnsi="Arial" w:cs="Arial"/>
          <w:color w:val="000000" w:themeColor="text1"/>
        </w:rPr>
        <w:t xml:space="preserve"> </w:t>
      </w:r>
      <w:r w:rsidR="00094B8E">
        <w:rPr>
          <w:rFonts w:ascii="Arial" w:hAnsi="Arial" w:cs="Arial"/>
          <w:color w:val="000000" w:themeColor="text1"/>
        </w:rPr>
        <w:t xml:space="preserve">Des boîtes pour </w:t>
      </w:r>
      <w:r w:rsidR="00AB0737">
        <w:rPr>
          <w:rFonts w:ascii="Arial" w:hAnsi="Arial" w:cs="Arial"/>
          <w:color w:val="000000" w:themeColor="text1"/>
        </w:rPr>
        <w:t>ramasser les denrées seront disponible à l’hôtel de ville (réception et bibliothèque).</w:t>
      </w:r>
    </w:p>
    <w:p w14:paraId="7B242C9C" w14:textId="77777777" w:rsidR="00CF0053" w:rsidRDefault="00CF0053" w:rsidP="0069194B">
      <w:pPr>
        <w:jc w:val="right"/>
        <w:rPr>
          <w:rFonts w:ascii="Arial" w:hAnsi="Arial" w:cs="Arial"/>
          <w:b/>
          <w:bCs/>
          <w:color w:val="000000" w:themeColor="text1"/>
        </w:rPr>
      </w:pPr>
    </w:p>
    <w:p w14:paraId="33EEE00B" w14:textId="4717E7CB" w:rsidR="005D5866" w:rsidRDefault="00D2565A" w:rsidP="0069194B">
      <w:pPr>
        <w:jc w:val="right"/>
        <w:rPr>
          <w:rFonts w:ascii="Arial" w:hAnsi="Arial" w:cs="Arial"/>
          <w:color w:val="000000" w:themeColor="text1"/>
        </w:rPr>
      </w:pPr>
      <w:r w:rsidRPr="00A061E3">
        <w:rPr>
          <w:rFonts w:ascii="Arial" w:hAnsi="Arial" w:cs="Arial"/>
          <w:b/>
          <w:bCs/>
          <w:color w:val="000000" w:themeColor="text1"/>
        </w:rPr>
        <w:t>D</w:t>
      </w:r>
      <w:r w:rsidR="00876BEE">
        <w:rPr>
          <w:rFonts w:ascii="Arial" w:hAnsi="Arial" w:cs="Arial"/>
          <w:b/>
          <w:bCs/>
          <w:color w:val="000000" w:themeColor="text1"/>
        </w:rPr>
        <w:t>écorations de citrouilles</w:t>
      </w:r>
    </w:p>
    <w:p w14:paraId="617FF818" w14:textId="62E4C89C" w:rsidR="00AA3D13" w:rsidRPr="00AA3D13" w:rsidRDefault="0069194B" w:rsidP="005D5866">
      <w:pPr>
        <w:jc w:val="center"/>
        <w:rPr>
          <w:rFonts w:ascii="Arial" w:hAnsi="Arial" w:cs="Arial"/>
        </w:rPr>
      </w:pPr>
      <w:r w:rsidRPr="00AA3D1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4E11C6F" wp14:editId="60DEA9AE">
            <wp:simplePos x="0" y="0"/>
            <wp:positionH relativeFrom="margin">
              <wp:posOffset>3467100</wp:posOffset>
            </wp:positionH>
            <wp:positionV relativeFrom="paragraph">
              <wp:posOffset>28575</wp:posOffset>
            </wp:positionV>
            <wp:extent cx="2228850" cy="1253490"/>
            <wp:effectExtent l="0" t="0" r="0" b="3810"/>
            <wp:wrapSquare wrapText="bothSides"/>
            <wp:docPr id="180615159" name="Image 2" descr="What's the Origin of Jack-O'-Lanterns? | Mental F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5159" name="Image 2" descr="What's the Origin of Jack-O'-Lanterns? | Mental Flos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13" w:rsidRPr="00AA3D13">
        <w:rPr>
          <w:rFonts w:ascii="Arial" w:hAnsi="Arial" w:cs="Arial"/>
        </w:rPr>
        <w:t xml:space="preserve">Le </w:t>
      </w:r>
      <w:r w:rsidR="00AA3D13" w:rsidRPr="003479C7">
        <w:rPr>
          <w:rFonts w:ascii="Arial" w:hAnsi="Arial" w:cs="Arial"/>
          <w:b/>
          <w:bCs/>
          <w:color w:val="E97132" w:themeColor="accent2"/>
        </w:rPr>
        <w:t>samedi 19 octobre</w:t>
      </w:r>
      <w:r w:rsidR="003479C7">
        <w:rPr>
          <w:rFonts w:ascii="Arial" w:hAnsi="Arial" w:cs="Arial"/>
          <w:b/>
          <w:bCs/>
          <w:color w:val="E97132" w:themeColor="accent2"/>
        </w:rPr>
        <w:t xml:space="preserve"> 2024</w:t>
      </w:r>
      <w:r w:rsidR="00AA3D13" w:rsidRPr="003479C7">
        <w:rPr>
          <w:rFonts w:ascii="Arial" w:hAnsi="Arial" w:cs="Arial"/>
          <w:color w:val="E97132" w:themeColor="accent2"/>
        </w:rPr>
        <w:t xml:space="preserve"> </w:t>
      </w:r>
      <w:r w:rsidR="00AA3D13" w:rsidRPr="00AA3D13">
        <w:rPr>
          <w:rFonts w:ascii="Arial" w:hAnsi="Arial" w:cs="Arial"/>
        </w:rPr>
        <w:t xml:space="preserve">à la salle </w:t>
      </w:r>
      <w:r w:rsidR="00AA3D13">
        <w:rPr>
          <w:rFonts w:ascii="Arial" w:hAnsi="Arial" w:cs="Arial"/>
        </w:rPr>
        <w:t>Hector-Leduc</w:t>
      </w:r>
      <w:r w:rsidR="00AA3D13" w:rsidRPr="00AA3D13">
        <w:rPr>
          <w:rFonts w:ascii="Arial" w:hAnsi="Arial" w:cs="Arial"/>
        </w:rPr>
        <w:t xml:space="preserve"> à </w:t>
      </w:r>
      <w:r w:rsidR="005D5866">
        <w:rPr>
          <w:rFonts w:ascii="Arial" w:hAnsi="Arial" w:cs="Arial"/>
        </w:rPr>
        <w:t>1</w:t>
      </w:r>
      <w:r w:rsidR="00AA3D13" w:rsidRPr="00AA3D13">
        <w:rPr>
          <w:rFonts w:ascii="Arial" w:hAnsi="Arial" w:cs="Arial"/>
        </w:rPr>
        <w:t>3h :</w:t>
      </w:r>
    </w:p>
    <w:p w14:paraId="055D97D3" w14:textId="0B6FE874" w:rsidR="00AA3D13" w:rsidRPr="00AA3D13" w:rsidRDefault="00AA3D13" w:rsidP="005D5866">
      <w:pPr>
        <w:pStyle w:val="Paragraphedeliste"/>
        <w:numPr>
          <w:ilvl w:val="0"/>
          <w:numId w:val="2"/>
        </w:numPr>
        <w:spacing w:line="254" w:lineRule="auto"/>
        <w:jc w:val="center"/>
        <w:rPr>
          <w:rFonts w:ascii="Arial" w:hAnsi="Arial" w:cs="Arial"/>
        </w:rPr>
      </w:pPr>
      <w:proofErr w:type="spellStart"/>
      <w:r w:rsidRPr="00AA3D13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AA3D13">
        <w:rPr>
          <w:rFonts w:ascii="Arial" w:hAnsi="Arial" w:cs="Arial"/>
        </w:rPr>
        <w:t>vous</w:t>
      </w:r>
      <w:proofErr w:type="spellEnd"/>
      <w:r w:rsidRPr="00AA3D13">
        <w:rPr>
          <w:rFonts w:ascii="Arial" w:hAnsi="Arial" w:cs="Arial"/>
        </w:rPr>
        <w:t xml:space="preserve"> amuser à décorer une citrouille de votre choix </w:t>
      </w:r>
      <w:r w:rsidR="000C5075">
        <w:rPr>
          <w:rFonts w:ascii="Arial" w:hAnsi="Arial" w:cs="Arial"/>
        </w:rPr>
        <w:t>que</w:t>
      </w:r>
      <w:r w:rsidRPr="00AA3D13">
        <w:rPr>
          <w:rFonts w:ascii="Arial" w:hAnsi="Arial" w:cs="Arial"/>
        </w:rPr>
        <w:t xml:space="preserve"> vous pourrez repartir avec après l’activité!</w:t>
      </w:r>
    </w:p>
    <w:p w14:paraId="4285CCFD" w14:textId="5288BC32" w:rsidR="00876BEE" w:rsidRDefault="00876BEE" w:rsidP="005D5866">
      <w:pPr>
        <w:spacing w:line="254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240B2CB" w14:textId="77777777" w:rsidR="00CF0053" w:rsidRDefault="00CF0053" w:rsidP="00876BEE">
      <w:pPr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p w14:paraId="52D3BA1A" w14:textId="412EFA2F" w:rsidR="005D5866" w:rsidRDefault="003A0FC3" w:rsidP="00876BEE">
      <w:pPr>
        <w:spacing w:line="254" w:lineRule="auto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5567CAD" wp14:editId="50BF3700">
            <wp:simplePos x="0" y="0"/>
            <wp:positionH relativeFrom="column">
              <wp:posOffset>-476250</wp:posOffset>
            </wp:positionH>
            <wp:positionV relativeFrom="paragraph">
              <wp:posOffset>294005</wp:posOffset>
            </wp:positionV>
            <wp:extent cx="1380490" cy="1838325"/>
            <wp:effectExtent l="0" t="0" r="0" b="9525"/>
            <wp:wrapSquare wrapText="bothSides"/>
            <wp:docPr id="772651816" name="Image 10" descr="Watercolor Halloween Haunted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color Halloween Haunted House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565A" w:rsidRPr="00AA3D13">
        <w:rPr>
          <w:rFonts w:ascii="Arial" w:hAnsi="Arial" w:cs="Arial"/>
          <w:b/>
          <w:bCs/>
          <w:color w:val="000000" w:themeColor="text1"/>
        </w:rPr>
        <w:t>H</w:t>
      </w:r>
      <w:r w:rsidR="00876BEE">
        <w:rPr>
          <w:rFonts w:ascii="Arial" w:hAnsi="Arial" w:cs="Arial"/>
          <w:b/>
          <w:bCs/>
          <w:color w:val="000000" w:themeColor="text1"/>
        </w:rPr>
        <w:t>alloween</w:t>
      </w:r>
    </w:p>
    <w:p w14:paraId="6C443D27" w14:textId="66A597AC" w:rsidR="005D5866" w:rsidRPr="005D5866" w:rsidRDefault="005D5866" w:rsidP="005D5866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5866">
        <w:rPr>
          <w:rFonts w:ascii="Arial" w:hAnsi="Arial" w:cs="Arial"/>
          <w:sz w:val="24"/>
          <w:szCs w:val="24"/>
        </w:rPr>
        <w:t xml:space="preserve">Le </w:t>
      </w:r>
      <w:r w:rsidRPr="005D5866">
        <w:rPr>
          <w:rFonts w:ascii="Arial" w:hAnsi="Arial" w:cs="Arial"/>
          <w:b/>
          <w:bCs/>
          <w:color w:val="E97132" w:themeColor="accent2"/>
          <w:sz w:val="24"/>
          <w:szCs w:val="24"/>
        </w:rPr>
        <w:t>31 octobre 202</w:t>
      </w:r>
      <w:r w:rsidR="003479C7">
        <w:rPr>
          <w:rFonts w:ascii="Arial" w:hAnsi="Arial" w:cs="Arial"/>
          <w:b/>
          <w:bCs/>
          <w:color w:val="E97132" w:themeColor="accent2"/>
          <w:sz w:val="24"/>
          <w:szCs w:val="24"/>
        </w:rPr>
        <w:t>4</w:t>
      </w:r>
      <w:r w:rsidRPr="005D5866">
        <w:rPr>
          <w:rFonts w:ascii="Arial" w:hAnsi="Arial" w:cs="Arial"/>
          <w:sz w:val="24"/>
          <w:szCs w:val="24"/>
        </w:rPr>
        <w:t xml:space="preserve"> passez à l’hôtel de ville de </w:t>
      </w:r>
      <w:proofErr w:type="spellStart"/>
      <w:r w:rsidRPr="005D5866">
        <w:rPr>
          <w:rFonts w:ascii="Arial" w:hAnsi="Arial" w:cs="Arial"/>
          <w:sz w:val="24"/>
          <w:szCs w:val="24"/>
        </w:rPr>
        <w:t>Noyan</w:t>
      </w:r>
      <w:proofErr w:type="spellEnd"/>
      <w:r w:rsidRPr="005D5866">
        <w:rPr>
          <w:rFonts w:ascii="Arial" w:hAnsi="Arial" w:cs="Arial"/>
          <w:sz w:val="24"/>
          <w:szCs w:val="24"/>
        </w:rPr>
        <w:t xml:space="preserve"> pour la collecte de bonbons !!! </w:t>
      </w:r>
    </w:p>
    <w:p w14:paraId="10EAE619" w14:textId="77777777" w:rsidR="005D5866" w:rsidRPr="005D5866" w:rsidRDefault="005D5866" w:rsidP="005D5866">
      <w:pPr>
        <w:pStyle w:val="Sansinterligne"/>
        <w:rPr>
          <w:rFonts w:ascii="Arial" w:hAnsi="Arial" w:cs="Arial"/>
          <w:sz w:val="24"/>
          <w:szCs w:val="24"/>
        </w:rPr>
      </w:pPr>
    </w:p>
    <w:p w14:paraId="1E8A1A56" w14:textId="2BC8E2EB" w:rsidR="005D5866" w:rsidRPr="005D5866" w:rsidRDefault="005D5866" w:rsidP="005D5866">
      <w:pPr>
        <w:pStyle w:val="Sansinterligne"/>
        <w:rPr>
          <w:rFonts w:ascii="Arial" w:hAnsi="Arial" w:cs="Arial"/>
          <w:sz w:val="24"/>
          <w:szCs w:val="24"/>
        </w:rPr>
      </w:pPr>
      <w:r w:rsidRPr="005D5866">
        <w:rPr>
          <w:rFonts w:ascii="Arial" w:hAnsi="Arial" w:cs="Arial"/>
          <w:sz w:val="24"/>
          <w:szCs w:val="24"/>
        </w:rPr>
        <w:t>Nous vous attendrons de 17h00 à 20h00. Vous pourrez défiler le long d’un parcours de maison hantée animée et récolter les bonbons aux différentes stations.</w:t>
      </w:r>
    </w:p>
    <w:p w14:paraId="33211322" w14:textId="4F4573D2" w:rsidR="005D5866" w:rsidRPr="005D5866" w:rsidRDefault="005D5866" w:rsidP="005D5866">
      <w:pPr>
        <w:pStyle w:val="Sansinterligne"/>
        <w:rPr>
          <w:rFonts w:ascii="Arial" w:hAnsi="Arial" w:cs="Arial"/>
          <w:sz w:val="24"/>
          <w:szCs w:val="24"/>
        </w:rPr>
      </w:pPr>
    </w:p>
    <w:p w14:paraId="16E7DA8B" w14:textId="04AE1FD8" w:rsidR="005D5866" w:rsidRPr="005D5866" w:rsidRDefault="005D5866" w:rsidP="005D5866">
      <w:pPr>
        <w:pStyle w:val="Sansinterligne"/>
        <w:rPr>
          <w:rFonts w:ascii="Arial" w:hAnsi="Arial" w:cs="Arial"/>
          <w:sz w:val="24"/>
          <w:szCs w:val="24"/>
        </w:rPr>
      </w:pPr>
      <w:r w:rsidRPr="005D5866">
        <w:rPr>
          <w:rFonts w:ascii="Arial" w:hAnsi="Arial" w:cs="Arial"/>
          <w:b/>
          <w:bCs/>
          <w:sz w:val="24"/>
          <w:szCs w:val="24"/>
        </w:rPr>
        <w:t>A</w:t>
      </w:r>
      <w:r w:rsidR="00876BEE">
        <w:rPr>
          <w:rFonts w:ascii="Arial" w:hAnsi="Arial" w:cs="Arial"/>
          <w:b/>
          <w:bCs/>
          <w:sz w:val="24"/>
          <w:szCs w:val="24"/>
        </w:rPr>
        <w:t>vis aux citoyen(ne)s</w:t>
      </w:r>
      <w:r w:rsidRPr="005D5866">
        <w:rPr>
          <w:rFonts w:ascii="Arial" w:hAnsi="Arial" w:cs="Arial"/>
          <w:sz w:val="24"/>
          <w:szCs w:val="24"/>
        </w:rPr>
        <w:t xml:space="preserve"> – vous êtes invité</w:t>
      </w:r>
      <w:r w:rsidR="00876BEE">
        <w:rPr>
          <w:rFonts w:ascii="Arial" w:hAnsi="Arial" w:cs="Arial"/>
          <w:sz w:val="24"/>
          <w:szCs w:val="24"/>
        </w:rPr>
        <w:t>(e)</w:t>
      </w:r>
      <w:r w:rsidRPr="005D5866">
        <w:rPr>
          <w:rFonts w:ascii="Arial" w:hAnsi="Arial" w:cs="Arial"/>
          <w:sz w:val="24"/>
          <w:szCs w:val="24"/>
        </w:rPr>
        <w:t>s à venir vous joindre à nous, déguisé</w:t>
      </w:r>
      <w:r w:rsidR="00876BEE">
        <w:rPr>
          <w:rFonts w:ascii="Arial" w:hAnsi="Arial" w:cs="Arial"/>
          <w:sz w:val="24"/>
          <w:szCs w:val="24"/>
        </w:rPr>
        <w:t>(e)s</w:t>
      </w:r>
      <w:r w:rsidRPr="005D5866">
        <w:rPr>
          <w:rFonts w:ascii="Arial" w:hAnsi="Arial" w:cs="Arial"/>
          <w:sz w:val="24"/>
          <w:szCs w:val="24"/>
        </w:rPr>
        <w:t xml:space="preserve"> bien sûr, pour distribuer vos bonbons. Cette offre s’applique aux commerces de notre belle </w:t>
      </w:r>
      <w:r w:rsidR="00876BEE">
        <w:rPr>
          <w:rFonts w:ascii="Arial" w:hAnsi="Arial" w:cs="Arial"/>
          <w:sz w:val="24"/>
          <w:szCs w:val="24"/>
        </w:rPr>
        <w:t>municipalité</w:t>
      </w:r>
      <w:r w:rsidRPr="005D5866">
        <w:rPr>
          <w:rFonts w:ascii="Arial" w:hAnsi="Arial" w:cs="Arial"/>
          <w:sz w:val="24"/>
          <w:szCs w:val="24"/>
        </w:rPr>
        <w:t xml:space="preserve"> aussi!</w:t>
      </w:r>
    </w:p>
    <w:p w14:paraId="57B7BC25" w14:textId="77777777" w:rsidR="005D5866" w:rsidRPr="005D5866" w:rsidRDefault="005D5866" w:rsidP="005D5866">
      <w:pPr>
        <w:pStyle w:val="Sansinterligne"/>
        <w:rPr>
          <w:rFonts w:ascii="Arial" w:hAnsi="Arial" w:cs="Arial"/>
          <w:sz w:val="24"/>
          <w:szCs w:val="24"/>
        </w:rPr>
      </w:pPr>
    </w:p>
    <w:p w14:paraId="55BD270A" w14:textId="77777777" w:rsidR="00E42A39" w:rsidRDefault="00E42A39" w:rsidP="005D5866">
      <w:pPr>
        <w:pStyle w:val="Sansinterligne"/>
        <w:jc w:val="center"/>
        <w:rPr>
          <w:rFonts w:ascii="Arial" w:hAnsi="Arial" w:cs="Arial"/>
          <w:b/>
          <w:bCs/>
          <w:color w:val="E97132" w:themeColor="accent2"/>
          <w:sz w:val="24"/>
          <w:szCs w:val="24"/>
        </w:rPr>
      </w:pPr>
    </w:p>
    <w:p w14:paraId="66700037" w14:textId="257006AF" w:rsidR="005D5866" w:rsidRPr="003A0FC3" w:rsidRDefault="005D5866" w:rsidP="005D5866">
      <w:pPr>
        <w:pStyle w:val="Sansinterligne"/>
        <w:jc w:val="center"/>
        <w:rPr>
          <w:rFonts w:ascii="Arial" w:hAnsi="Arial" w:cs="Arial"/>
          <w:b/>
          <w:bCs/>
          <w:color w:val="E97132" w:themeColor="accent2"/>
          <w:sz w:val="24"/>
          <w:szCs w:val="24"/>
        </w:rPr>
      </w:pPr>
      <w:r w:rsidRPr="003A0FC3">
        <w:rPr>
          <w:rFonts w:ascii="Arial" w:hAnsi="Arial" w:cs="Arial"/>
          <w:b/>
          <w:bCs/>
          <w:color w:val="E97132" w:themeColor="accent2"/>
          <w:sz w:val="24"/>
          <w:szCs w:val="24"/>
        </w:rPr>
        <w:t xml:space="preserve">Pour réserver votre place parmi nous, contacter Anna au </w:t>
      </w:r>
    </w:p>
    <w:p w14:paraId="3EB9B361" w14:textId="10585CC1" w:rsidR="005D5866" w:rsidRPr="003A0FC3" w:rsidRDefault="005D5866" w:rsidP="005D5866">
      <w:pPr>
        <w:pStyle w:val="Sansinterligne"/>
        <w:jc w:val="center"/>
        <w:rPr>
          <w:rFonts w:ascii="Arial" w:hAnsi="Arial" w:cs="Arial"/>
          <w:b/>
          <w:bCs/>
          <w:color w:val="E97132" w:themeColor="accent2"/>
          <w:sz w:val="24"/>
          <w:szCs w:val="24"/>
        </w:rPr>
      </w:pPr>
      <w:r w:rsidRPr="003A0FC3">
        <w:rPr>
          <w:rFonts w:ascii="Arial" w:hAnsi="Arial" w:cs="Arial"/>
          <w:b/>
          <w:bCs/>
          <w:color w:val="E97132" w:themeColor="accent2"/>
          <w:sz w:val="24"/>
          <w:szCs w:val="24"/>
        </w:rPr>
        <w:t xml:space="preserve">450-291-4504 poste 1242 ou par courriel à </w:t>
      </w:r>
      <w:hyperlink r:id="rId16" w:history="1">
        <w:r w:rsidRPr="003A0FC3">
          <w:rPr>
            <w:rStyle w:val="Lienhypertexte"/>
            <w:rFonts w:ascii="Arial" w:hAnsi="Arial" w:cs="Arial"/>
            <w:b/>
            <w:bCs/>
            <w:color w:val="E97132" w:themeColor="accent2"/>
            <w:sz w:val="24"/>
            <w:szCs w:val="24"/>
          </w:rPr>
          <w:t>loisirs@ville.noyan.qc.ca</w:t>
        </w:r>
      </w:hyperlink>
    </w:p>
    <w:p w14:paraId="4B1AC500" w14:textId="0D854C20" w:rsidR="00E20970" w:rsidRPr="00AA3D13" w:rsidRDefault="00E20970" w:rsidP="00AA3D13">
      <w:pPr>
        <w:spacing w:line="254" w:lineRule="auto"/>
        <w:rPr>
          <w:rFonts w:ascii="Arial" w:hAnsi="Arial" w:cs="Arial"/>
          <w:color w:val="000000" w:themeColor="text1"/>
        </w:rPr>
      </w:pPr>
    </w:p>
    <w:p w14:paraId="7DC61346" w14:textId="55F62D3B" w:rsidR="001530E9" w:rsidRDefault="001530E9" w:rsidP="00876BE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623D9" wp14:editId="43EACB6F">
                <wp:simplePos x="0" y="0"/>
                <wp:positionH relativeFrom="margin">
                  <wp:posOffset>1247775</wp:posOffset>
                </wp:positionH>
                <wp:positionV relativeFrom="page">
                  <wp:posOffset>914400</wp:posOffset>
                </wp:positionV>
                <wp:extent cx="2962275" cy="295275"/>
                <wp:effectExtent l="0" t="0" r="28575" b="28575"/>
                <wp:wrapSquare wrapText="bothSides"/>
                <wp:docPr id="1763443061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B480C" w14:textId="3D6F9A61" w:rsidR="001530E9" w:rsidRPr="001530E9" w:rsidRDefault="001530E9" w:rsidP="001530E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30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INFORMATIONS MUNICIPA</w:t>
                            </w:r>
                            <w:r w:rsidR="001A17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LES</w:t>
                            </w:r>
                          </w:p>
                          <w:p w14:paraId="719470D3" w14:textId="77777777" w:rsidR="001530E9" w:rsidRDefault="001530E9" w:rsidP="00153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623D9" id="Rectangle : coins arrondis 5" o:spid="_x0000_s1031" style="position:absolute;margin-left:98.25pt;margin-top:1in;width:233.25pt;height:23.2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YCjwIAAJwFAAAOAAAAZHJzL2Uyb0RvYy54bWysVN1P2zAQf5+0/8Hy+0gTtWVUpKgCMU1i&#10;UAETz65jE0uOz7PdJt1fv7OTphWgPUzrQ3q+j9993+VV12iyE84rMCXNzyaUCMOhUua1pD+fb798&#10;pcQHZiqmwYiS7oWnV8vPny5buxAF1KAr4QiCGL9obUnrEOwiyzyvRcP8GVhhUCjBNSzg071mlWMt&#10;ojc6KyaTedaCq6wDLrxH7k0vpMuEL6Xg4UFKLwLRJcXYQvq69N3Eb7a8ZItXx2yt+BAG+4coGqYM&#10;Oh2hblhgZOvUO6hGcQceZDjj0GQgpeIi5YDZ5JM32TzVzIqUCxbH27FM/v/B8vvdk107LENr/cIj&#10;GbPopGviP8ZHulSs/Vgs0QXCkVlczIvifEYJR1lxMYs0wmRHa+t8+CagIZEoqYOtqR6xI6lQbHfn&#10;Q69/0IsePWhV3Sqt0yNOgbjWjuwY9o9xLkyYJ3O9bX5A1fPnE/z1nUQ29rtnTw9sDCnNU0RKAZ44&#10;yY5pJyrstYiutXkUkqgqJpocjginseS9qGaV6Nn5bAjlnc8EGJElJjdiDwAf5ZkP1Rz0o6lIAz0a&#10;T/4WWF/a0SJ5BhNG40YZcB8B6DB67vWxZCeliWToNh3WpqSp45GzgWq/dsRBv2De8luFTb9jPqyZ&#10;w43C3cMrER7wIzW0JYWBoqQG9/sjftTHQUcpJS1uaEn9ry1zghL93eAKXOTTaVzp9JjOzgt8uFPJ&#10;5lRits014BDleI8sT2TUD/pASgfNCx6TVfSKImY4+i4pD+7wuA795cBzxMVqldRwjS0Ld+bJ8gge&#10;6xzn+bl7Yc4Okx9wZ+7hsM1s8Wb2e91oaWC1DSBVWoxjXYcO4AlI4zucq3hjTt9J63hUl38AAAD/&#10;/wMAUEsDBBQABgAIAAAAIQDVLrJN3AAAAAsBAAAPAAAAZHJzL2Rvd25yZXYueG1sTE/LTsMwELwj&#10;8Q/WInGjDpBGJY1TVUi8blAqVdy2yTaJiNeR7bTh79me4DajGc2jWE22V0fyoXNs4HaWgCKuXN1x&#10;Y2D7+XSzABUico29YzLwQwFW5eVFgXntTvxBx01slIRwyNFAG+OQax2qliyGmRuIRTs4bzEK9Y2u&#10;PZ4k3Pb6LkkybbFjaWhxoMeWqu/NaA18VdvndDeg39H7m18vxpf0tWFjrq+m9RJUpCn+meE8X6ZD&#10;KZv2buQ6qF74QzYXq4A0lVPiyLJ7AfuzlMxBl4X+/6H8BQAA//8DAFBLAQItABQABgAIAAAAIQC2&#10;gziS/gAAAOEBAAATAAAAAAAAAAAAAAAAAAAAAABbQ29udGVudF9UeXBlc10ueG1sUEsBAi0AFAAG&#10;AAgAAAAhADj9If/WAAAAlAEAAAsAAAAAAAAAAAAAAAAALwEAAF9yZWxzLy5yZWxzUEsBAi0AFAAG&#10;AAgAAAAhAIe69gKPAgAAnAUAAA4AAAAAAAAAAAAAAAAALgIAAGRycy9lMm9Eb2MueG1sUEsBAi0A&#10;FAAGAAgAAAAhANUusk3cAAAACwEAAA8AAAAAAAAAAAAAAAAA6QQAAGRycy9kb3ducmV2LnhtbFBL&#10;BQYAAAAABAAEAPMAAADyBQAAAAA=&#10;" fillcolor="#8dd873 [1945]" strokecolor="#030e13 [484]" strokeweight="1pt">
                <v:stroke joinstyle="miter"/>
                <v:textbox>
                  <w:txbxContent>
                    <w:p w14:paraId="6CCB480C" w14:textId="3D6F9A61" w:rsidR="001530E9" w:rsidRPr="001530E9" w:rsidRDefault="001530E9" w:rsidP="001530E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30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INFORMATIONS MUNICIPA</w:t>
                      </w:r>
                      <w:r w:rsidR="001A17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LES</w:t>
                      </w:r>
                    </w:p>
                    <w:p w14:paraId="719470D3" w14:textId="77777777" w:rsidR="001530E9" w:rsidRDefault="001530E9" w:rsidP="001530E9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272D3" w14:textId="77777777" w:rsidR="001530E9" w:rsidRDefault="001530E9" w:rsidP="001530E9">
      <w:pPr>
        <w:jc w:val="center"/>
        <w:rPr>
          <w:rFonts w:ascii="Arial" w:hAnsi="Arial" w:cs="Arial"/>
          <w:b/>
          <w:bCs/>
        </w:rPr>
      </w:pPr>
    </w:p>
    <w:p w14:paraId="7E01DFA8" w14:textId="53A1AAB0" w:rsidR="001530E9" w:rsidRPr="001530E9" w:rsidRDefault="001530E9" w:rsidP="001530E9">
      <w:pPr>
        <w:rPr>
          <w:rFonts w:ascii="Arial" w:hAnsi="Arial" w:cs="Arial"/>
          <w:b/>
          <w:bCs/>
        </w:rPr>
      </w:pPr>
      <w:r w:rsidRPr="001530E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5FA2361A" wp14:editId="1C8D5467">
            <wp:simplePos x="0" y="0"/>
            <wp:positionH relativeFrom="margin">
              <wp:posOffset>-704850</wp:posOffset>
            </wp:positionH>
            <wp:positionV relativeFrom="paragraph">
              <wp:posOffset>311785</wp:posOffset>
            </wp:positionV>
            <wp:extent cx="2473325" cy="1390650"/>
            <wp:effectExtent l="0" t="0" r="3175" b="0"/>
            <wp:wrapSquare wrapText="bothSides"/>
            <wp:docPr id="1102455539" name="Image 12" descr="How to Make the Most of Your Cash Right Now? | Morning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ow to Make the Most of Your Cash Right Now? | Morningst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0E9">
        <w:rPr>
          <w:rFonts w:ascii="Arial" w:hAnsi="Arial" w:cs="Arial"/>
          <w:b/>
          <w:bCs/>
          <w:noProof/>
        </w:rPr>
        <w:t>Subvention des frais de scolarité</w:t>
      </w:r>
    </w:p>
    <w:p w14:paraId="28EE316F" w14:textId="77777777" w:rsidR="001530E9" w:rsidRPr="00A061E3" w:rsidRDefault="001530E9" w:rsidP="001530E9">
      <w:pPr>
        <w:rPr>
          <w:rFonts w:ascii="Arial" w:hAnsi="Arial" w:cs="Arial"/>
          <w:color w:val="000000" w:themeColor="text1"/>
        </w:rPr>
      </w:pPr>
      <w:r w:rsidRPr="00A061E3">
        <w:rPr>
          <w:rFonts w:ascii="Arial" w:hAnsi="Arial" w:cs="Arial"/>
          <w:color w:val="000000" w:themeColor="text1"/>
        </w:rPr>
        <w:t>Si vous n’avez pas obtenu le rabais ou la subvention par l’école, COOPSCO ou la municipalité, veuillez apporter votre reçu à l’hôtel de ville pour que nous puissions vous rembourser.</w:t>
      </w:r>
    </w:p>
    <w:p w14:paraId="54EB3D79" w14:textId="77777777" w:rsidR="001530E9" w:rsidRPr="00A061E3" w:rsidRDefault="001530E9" w:rsidP="001530E9">
      <w:pPr>
        <w:rPr>
          <w:rFonts w:ascii="Arial" w:hAnsi="Arial" w:cs="Arial"/>
          <w:color w:val="000000" w:themeColor="text1"/>
        </w:rPr>
      </w:pPr>
      <w:r w:rsidRPr="00A061E3">
        <w:rPr>
          <w:rFonts w:ascii="Arial" w:hAnsi="Arial" w:cs="Arial"/>
          <w:color w:val="000000" w:themeColor="text1"/>
        </w:rPr>
        <w:t>Pour informations additionnelles vous pouvez contacter Julie Allison au 450-291-4504 poste 1202.</w:t>
      </w:r>
    </w:p>
    <w:p w14:paraId="1874106D" w14:textId="77777777" w:rsidR="001530E9" w:rsidRDefault="001530E9" w:rsidP="00876BEE">
      <w:pPr>
        <w:rPr>
          <w:rFonts w:ascii="Arial" w:hAnsi="Arial" w:cs="Arial"/>
          <w:b/>
          <w:bCs/>
          <w:color w:val="000000" w:themeColor="text1"/>
        </w:rPr>
      </w:pPr>
    </w:p>
    <w:p w14:paraId="199180AB" w14:textId="77777777" w:rsidR="001530E9" w:rsidRDefault="001530E9" w:rsidP="00876BEE">
      <w:pPr>
        <w:rPr>
          <w:rFonts w:ascii="Arial" w:hAnsi="Arial" w:cs="Arial"/>
          <w:b/>
          <w:bCs/>
          <w:color w:val="000000" w:themeColor="text1"/>
        </w:rPr>
      </w:pPr>
    </w:p>
    <w:p w14:paraId="2D1C7164" w14:textId="67AB055F" w:rsidR="00EF42D1" w:rsidRPr="00A061E3" w:rsidRDefault="00EF42D1" w:rsidP="001530E9">
      <w:pPr>
        <w:jc w:val="right"/>
        <w:rPr>
          <w:rFonts w:ascii="Arial" w:hAnsi="Arial" w:cs="Arial"/>
          <w:b/>
          <w:bCs/>
          <w:color w:val="000000" w:themeColor="text1"/>
        </w:rPr>
      </w:pPr>
      <w:r w:rsidRPr="00A061E3">
        <w:rPr>
          <w:rFonts w:ascii="Arial" w:hAnsi="Arial" w:cs="Arial"/>
          <w:b/>
          <w:bCs/>
          <w:color w:val="000000" w:themeColor="text1"/>
        </w:rPr>
        <w:t>Ramonage de cheminé</w:t>
      </w:r>
      <w:r w:rsidR="00D2565A" w:rsidRPr="00A061E3">
        <w:rPr>
          <w:rFonts w:ascii="Arial" w:hAnsi="Arial" w:cs="Arial"/>
          <w:color w:val="000000" w:themeColor="text1"/>
        </w:rPr>
        <w:t> </w:t>
      </w:r>
    </w:p>
    <w:p w14:paraId="3ADE9E2E" w14:textId="49E6CC57" w:rsidR="00B4415D" w:rsidRPr="00A061E3" w:rsidRDefault="001530E9" w:rsidP="00B4415D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B92219C" wp14:editId="0A671FD9">
            <wp:simplePos x="0" y="0"/>
            <wp:positionH relativeFrom="margin">
              <wp:posOffset>4733925</wp:posOffset>
            </wp:positionH>
            <wp:positionV relativeFrom="paragraph">
              <wp:posOffset>113030</wp:posOffset>
            </wp:positionV>
            <wp:extent cx="889000" cy="1228725"/>
            <wp:effectExtent l="0" t="0" r="6350" b="9525"/>
            <wp:wrapSquare wrapText="bothSides"/>
            <wp:docPr id="2119209623" name="Image 1" descr="Settle Chimney Sweep Services | Se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09623" name="Image 1" descr="Settle Chimney Sweep Services | Settle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15D" w:rsidRPr="00A061E3">
        <w:rPr>
          <w:rFonts w:ascii="Arial" w:hAnsi="Arial" w:cs="Arial"/>
        </w:rPr>
        <w:t xml:space="preserve">RAPPEL : Le ramonage annuel de votre cheminée n’est pas une suggestion mais une </w:t>
      </w:r>
      <w:r w:rsidR="00B4415D" w:rsidRPr="00A061E3">
        <w:rPr>
          <w:rFonts w:ascii="Arial" w:hAnsi="Arial" w:cs="Arial"/>
          <w:b/>
          <w:bCs/>
          <w:u w:val="single"/>
        </w:rPr>
        <w:t xml:space="preserve">obligation!  </w:t>
      </w:r>
    </w:p>
    <w:p w14:paraId="096711E5" w14:textId="7D8258F8" w:rsidR="00B4415D" w:rsidRPr="00A061E3" w:rsidRDefault="00B4415D" w:rsidP="00B4415D">
      <w:pPr>
        <w:rPr>
          <w:rFonts w:ascii="Arial" w:hAnsi="Arial" w:cs="Arial"/>
        </w:rPr>
      </w:pPr>
      <w:r w:rsidRPr="00A061E3">
        <w:rPr>
          <w:rFonts w:ascii="Arial" w:hAnsi="Arial" w:cs="Arial"/>
        </w:rPr>
        <w:t>De plus, des inspections de prévention incendie sont en cours. Si vous n’êtes pas présent et que l’inspecteur municipal vous a laissé une carte de visite, veuillez le contacter. Vous pouvez le rejoindre au 450-291-4504 poste 1210.</w:t>
      </w:r>
    </w:p>
    <w:p w14:paraId="24981B43" w14:textId="77777777" w:rsidR="001530E9" w:rsidRDefault="001530E9" w:rsidP="00E20970">
      <w:pPr>
        <w:rPr>
          <w:rFonts w:ascii="Arial" w:hAnsi="Arial" w:cs="Arial"/>
          <w:b/>
          <w:bCs/>
          <w:color w:val="000000" w:themeColor="text1"/>
        </w:rPr>
      </w:pPr>
    </w:p>
    <w:p w14:paraId="17E5FA2C" w14:textId="40439F35" w:rsidR="00D2565A" w:rsidRDefault="001530E9" w:rsidP="00E20970">
      <w:pPr>
        <w:rPr>
          <w:rFonts w:ascii="Arial" w:hAnsi="Arial" w:cs="Arial"/>
          <w:b/>
          <w:bCs/>
          <w:color w:val="000000" w:themeColor="text1"/>
        </w:rPr>
      </w:pPr>
      <w:r w:rsidRPr="009E0C46">
        <w:rPr>
          <w:rFonts w:ascii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28A03A4E" wp14:editId="5FDD9B1A">
            <wp:simplePos x="0" y="0"/>
            <wp:positionH relativeFrom="margin">
              <wp:posOffset>-523875</wp:posOffset>
            </wp:positionH>
            <wp:positionV relativeFrom="page">
              <wp:posOffset>6124575</wp:posOffset>
            </wp:positionV>
            <wp:extent cx="1066800" cy="1954530"/>
            <wp:effectExtent l="0" t="0" r="0" b="7620"/>
            <wp:wrapSquare wrapText="bothSides"/>
            <wp:docPr id="2757305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30507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5A" w:rsidRPr="00A061E3">
        <w:rPr>
          <w:rFonts w:ascii="Arial" w:hAnsi="Arial" w:cs="Arial"/>
          <w:b/>
          <w:bCs/>
          <w:color w:val="000000" w:themeColor="text1"/>
        </w:rPr>
        <w:t>Les égouts</w:t>
      </w:r>
    </w:p>
    <w:p w14:paraId="60582F61" w14:textId="451369DD" w:rsidR="009E0C46" w:rsidRDefault="00E42A39" w:rsidP="009E0C4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671180" wp14:editId="377173FB">
            <wp:simplePos x="0" y="0"/>
            <wp:positionH relativeFrom="column">
              <wp:posOffset>3819525</wp:posOffset>
            </wp:positionH>
            <wp:positionV relativeFrom="paragraph">
              <wp:posOffset>560070</wp:posOffset>
            </wp:positionV>
            <wp:extent cx="2457450" cy="1381760"/>
            <wp:effectExtent l="0" t="0" r="0" b="8890"/>
            <wp:wrapSquare wrapText="bothSides"/>
            <wp:docPr id="1185554648" name="Image 3" descr="Une image contenant sol, plein air, bois flotté, cass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54648" name="Image 3" descr="Une image contenant sol, plein air, bois flotté, cassé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C46" w:rsidRPr="009E0C46">
        <w:rPr>
          <w:rFonts w:ascii="Arial" w:hAnsi="Arial" w:cs="Arial"/>
        </w:rPr>
        <w:t xml:space="preserve">Toutes les lingettes humides jetables (pour bébé, hygiène personnelle, démaquillante, désinfectantes, etc.) doivent être jetées dans la poubelle tout comme; des cheveux, de la soie dentaire, couche en linge ou des applicateurs de tampons etc. </w:t>
      </w:r>
    </w:p>
    <w:p w14:paraId="4CE45AC8" w14:textId="4C934CC6" w:rsidR="001530E9" w:rsidRDefault="009E0C46" w:rsidP="00E20970">
      <w:pPr>
        <w:rPr>
          <w:rFonts w:ascii="Arial" w:hAnsi="Arial" w:cs="Arial"/>
          <w:b/>
          <w:bCs/>
          <w:color w:val="000000" w:themeColor="text1"/>
        </w:rPr>
      </w:pPr>
      <w:r w:rsidRPr="009E0C46">
        <w:rPr>
          <w:rFonts w:ascii="Arial" w:hAnsi="Arial" w:cs="Arial"/>
        </w:rPr>
        <w:t>Tous ces déchets ne disparaissent pas une fois la chasse d’eau tirée. En fait, ils s’agglutinent souvent dans les égouts, abîmant les infrastructures, pompe, canalisation</w:t>
      </w:r>
      <w:r w:rsidR="00E42A39">
        <w:rPr>
          <w:rFonts w:ascii="Arial" w:hAnsi="Arial" w:cs="Arial"/>
        </w:rPr>
        <w:t>,</w:t>
      </w:r>
      <w:r w:rsidRPr="009E0C46">
        <w:rPr>
          <w:rFonts w:ascii="Arial" w:hAnsi="Arial" w:cs="Arial"/>
        </w:rPr>
        <w:t xml:space="preserve"> etc.</w:t>
      </w:r>
      <w:r w:rsidR="00E42A39">
        <w:rPr>
          <w:rFonts w:ascii="Arial" w:hAnsi="Arial" w:cs="Arial"/>
        </w:rPr>
        <w:t xml:space="preserve"> Par le fait même, les frais d’entretien des équipements à l’usine augmentent.</w:t>
      </w:r>
    </w:p>
    <w:p w14:paraId="6EBF6304" w14:textId="77777777" w:rsidR="001530E9" w:rsidRDefault="001530E9" w:rsidP="00E20970">
      <w:pPr>
        <w:rPr>
          <w:rFonts w:ascii="Arial" w:hAnsi="Arial" w:cs="Arial"/>
          <w:b/>
          <w:bCs/>
          <w:color w:val="000000" w:themeColor="text1"/>
        </w:rPr>
      </w:pPr>
    </w:p>
    <w:p w14:paraId="062A08C5" w14:textId="6F7B7834" w:rsidR="009E0C46" w:rsidRPr="009E0C46" w:rsidRDefault="00A412AB" w:rsidP="00E2097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Merci de votre collaboration!</w:t>
      </w:r>
    </w:p>
    <w:p w14:paraId="3A3C1190" w14:textId="3B65443B" w:rsidR="001530E9" w:rsidRDefault="001530E9" w:rsidP="00876BEE">
      <w:pPr>
        <w:rPr>
          <w:rFonts w:ascii="Arial" w:hAnsi="Arial" w:cs="Arial"/>
          <w:b/>
          <w:bCs/>
          <w:color w:val="E97132" w:themeColor="accent2"/>
        </w:rPr>
      </w:pPr>
      <w:r>
        <w:rPr>
          <w:rFonts w:ascii="Arial" w:hAnsi="Arial" w:cs="Arial"/>
          <w:b/>
          <w:bCs/>
          <w:noProof/>
          <w:color w:val="E97132" w:themeColor="accent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F74C66" wp14:editId="115930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552700" cy="342900"/>
                <wp:effectExtent l="0" t="0" r="19050" b="19050"/>
                <wp:wrapNone/>
                <wp:docPr id="83313074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42900"/>
                        </a:xfrm>
                        <a:prstGeom prst="roundRect">
                          <a:avLst/>
                        </a:prstGeom>
                        <a:solidFill>
                          <a:srgbClr val="E8960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A0750" w14:textId="77777777" w:rsidR="001530E9" w:rsidRPr="001530E9" w:rsidRDefault="001530E9" w:rsidP="00153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530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BIBLIOTHÈQUE</w:t>
                            </w:r>
                          </w:p>
                          <w:p w14:paraId="57239C5C" w14:textId="77777777" w:rsidR="001530E9" w:rsidRDefault="001530E9" w:rsidP="00153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74C66" id="Rectangle : coins arrondis 6" o:spid="_x0000_s1032" style="position:absolute;margin-left:0;margin-top:0;width:201pt;height:27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HOfwIAAF4FAAAOAAAAZHJzL2Uyb0RvYy54bWysVEtv2zAMvg/YfxB0X+14SR9BnSJo12FA&#10;0RZth54VWYoFyKImKbGzXz9KdpygLXYYdrEpkfz40EdeXnWNJlvhvAJT0slJTokwHCpl1iX9+XL7&#10;5ZwSH5ipmAYjSroTnl4tPn+6bO1cFFCDroQjCGL8vLUlrUOw8yzzvBYN8ydghUGlBNewgEe3zirH&#10;WkRvdFbk+WnWgqusAy68x9ubXkkXCV9KwcODlF4EokuKuYX0dem7it9sccnma8dsrfiQBvuHLBqm&#10;DAYdoW5YYGTj1DuoRnEHHmQ44dBkIKXiItWA1UzyN9U818yKVAs2x9uxTf7/wfL77bN9dNiG1vq5&#10;RzFW0UnXxD/mR7rUrN3YLNEFwvGymM2Ksxx7ylH3dVpcoIww2cHbOh++C2hIFErqYGOqJ3yR1Ci2&#10;vfOht9/bxYgetKpuldbp4Nara+3IluHrfTu/OM2LIcSRWXZIPElhp0V01uZJSKKqmGqKmDglRjzG&#10;uTBh0qtqVok+zGSWj4WMHqmsBBiRJaY3Yg8Aka/vsfv6BvvoKhIlR+f8b4n1zqNHigwmjM6NMuA+&#10;AtBY1RC5t8f0j1oTxdCtOuxNSWfRMt6soNo9OuKgHxFv+a3CZ7tjPjwyhzOBL41zHh7wIzW0JYVB&#10;oqQG9/uj+2iPVEUtJS3OWEn9rw1zghL9wyCJLybTaRzKdJjOzgo8uGPN6lhjNs01IBEmuFEsT2K0&#10;D3ovSgfNK66DZYyKKmY4xi4pD25/uA797ONC4WK5TGY4iJaFO/NseQSPfY6MfOlembMDdwOy/h72&#10;88jmb9jb20ZPA8tNAKkStQ99HV4AhzhRaVg4cUscn5PVYS0u/gAAAP//AwBQSwMEFAAGAAgAAAAh&#10;AAKLdiLZAAAABAEAAA8AAABkcnMvZG93bnJldi54bWxMj0FLxDAQhe+C/yGM4EXcxGVXS226iFS8&#10;Ca6CeJs2Y1NsJqHJbuu/N3rRy4PHG977ptotbhRHmuLgWcPVSoEg7rwZuNfw+vJwWYCICdng6Jk0&#10;fFGEXX16UmFp/MzPdNynXuQSjiVqsCmFUsrYWXIYVz4Q5+zDTw5TtlMvzYRzLnejXCt1LR0OnBcs&#10;Brq31H3uD07D483F3GAxv7XbJxnoPTTWF43W52fL3S2IREv6O4Yf/IwOdWZq/YFNFKOG/Ej61Zxt&#10;1DrbVsN2o0DWlfwPX38DAAD//wMAUEsBAi0AFAAGAAgAAAAhALaDOJL+AAAA4QEAABMAAAAAAAAA&#10;AAAAAAAAAAAAAFtDb250ZW50X1R5cGVzXS54bWxQSwECLQAUAAYACAAAACEAOP0h/9YAAACUAQAA&#10;CwAAAAAAAAAAAAAAAAAvAQAAX3JlbHMvLnJlbHNQSwECLQAUAAYACAAAACEA3nsRzn8CAABeBQAA&#10;DgAAAAAAAAAAAAAAAAAuAgAAZHJzL2Uyb0RvYy54bWxQSwECLQAUAAYACAAAACEAAot2ItkAAAAE&#10;AQAADwAAAAAAAAAAAAAAAADZBAAAZHJzL2Rvd25yZXYueG1sUEsFBgAAAAAEAAQA8wAAAN8FAAAA&#10;AA==&#10;" fillcolor="#e89602" strokecolor="#030e13 [484]" strokeweight="1pt">
                <v:stroke joinstyle="miter"/>
                <v:textbox>
                  <w:txbxContent>
                    <w:p w14:paraId="048A0750" w14:textId="77777777" w:rsidR="001530E9" w:rsidRPr="001530E9" w:rsidRDefault="001530E9" w:rsidP="001530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1530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BIBLIOTHÈQUE</w:t>
                      </w:r>
                    </w:p>
                    <w:p w14:paraId="57239C5C" w14:textId="77777777" w:rsidR="001530E9" w:rsidRDefault="001530E9" w:rsidP="001530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7431CD" w14:textId="77777777" w:rsidR="001530E9" w:rsidRDefault="001530E9" w:rsidP="00876BEE">
      <w:pPr>
        <w:rPr>
          <w:rFonts w:ascii="Arial" w:hAnsi="Arial" w:cs="Arial"/>
          <w:b/>
          <w:bCs/>
          <w:color w:val="E97132" w:themeColor="accent2"/>
        </w:rPr>
      </w:pPr>
    </w:p>
    <w:p w14:paraId="315E496E" w14:textId="53B7818C" w:rsidR="00981AB1" w:rsidRPr="003479C7" w:rsidRDefault="00D2565A" w:rsidP="00876BEE">
      <w:pPr>
        <w:rPr>
          <w:rFonts w:ascii="Arial" w:hAnsi="Arial" w:cs="Arial"/>
          <w:b/>
          <w:bCs/>
          <w:color w:val="E97132" w:themeColor="accent2"/>
        </w:rPr>
      </w:pPr>
      <w:bookmarkStart w:id="0" w:name="_Hlk179381386"/>
      <w:r w:rsidRPr="003479C7">
        <w:rPr>
          <w:rFonts w:ascii="Arial" w:hAnsi="Arial" w:cs="Arial"/>
          <w:b/>
          <w:bCs/>
          <w:color w:val="E97132" w:themeColor="accent2"/>
        </w:rPr>
        <w:t>Spectacle d’Halloween</w:t>
      </w:r>
    </w:p>
    <w:p w14:paraId="44C231C0" w14:textId="41F1B18C" w:rsidR="00D2565A" w:rsidRPr="009E0C46" w:rsidRDefault="003A0FC3" w:rsidP="00981AB1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479C7">
        <w:rPr>
          <w:rFonts w:ascii="Arial" w:hAnsi="Arial" w:cs="Arial"/>
          <w:noProof/>
          <w:color w:val="E97132" w:themeColor="accent2"/>
        </w:rPr>
        <w:drawing>
          <wp:anchor distT="0" distB="0" distL="114300" distR="114300" simplePos="0" relativeHeight="251667456" behindDoc="0" locked="0" layoutInCell="1" allowOverlap="1" wp14:anchorId="58BACC24" wp14:editId="037E8D4A">
            <wp:simplePos x="0" y="0"/>
            <wp:positionH relativeFrom="margin">
              <wp:posOffset>-765175</wp:posOffset>
            </wp:positionH>
            <wp:positionV relativeFrom="page">
              <wp:posOffset>2019300</wp:posOffset>
            </wp:positionV>
            <wp:extent cx="2186305" cy="1565910"/>
            <wp:effectExtent l="0" t="0" r="4445" b="0"/>
            <wp:wrapSquare wrapText="bothSides"/>
            <wp:docPr id="1418886893" name="Image 3" descr="Une image contenant halloween, citrouille,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86893" name="Image 3" descr="Une image contenant halloween, citrouille, text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B1" w:rsidRPr="009E0C46">
        <w:rPr>
          <w:rFonts w:ascii="Arial" w:hAnsi="Arial" w:cs="Arial"/>
          <w:color w:val="000000" w:themeColor="text1"/>
        </w:rPr>
        <w:t>L</w:t>
      </w:r>
      <w:r w:rsidR="00833FF8" w:rsidRPr="009E0C46">
        <w:rPr>
          <w:rFonts w:ascii="Arial" w:hAnsi="Arial" w:cs="Arial"/>
          <w:color w:val="000000" w:themeColor="text1"/>
        </w:rPr>
        <w:t xml:space="preserve">e </w:t>
      </w:r>
      <w:r w:rsidR="00833FF8" w:rsidRPr="003479C7">
        <w:rPr>
          <w:rFonts w:ascii="Arial" w:hAnsi="Arial" w:cs="Arial"/>
          <w:b/>
          <w:bCs/>
          <w:color w:val="E97132" w:themeColor="accent2"/>
        </w:rPr>
        <w:t xml:space="preserve">samedi </w:t>
      </w:r>
      <w:r w:rsidR="00447655" w:rsidRPr="003479C7">
        <w:rPr>
          <w:rFonts w:ascii="Arial" w:hAnsi="Arial" w:cs="Arial"/>
          <w:b/>
          <w:bCs/>
          <w:color w:val="E97132" w:themeColor="accent2"/>
        </w:rPr>
        <w:t>26 octobre 2024</w:t>
      </w:r>
      <w:r w:rsidR="00981AB1" w:rsidRPr="003479C7">
        <w:rPr>
          <w:rFonts w:ascii="Arial" w:hAnsi="Arial" w:cs="Arial"/>
          <w:color w:val="E97132" w:themeColor="accent2"/>
        </w:rPr>
        <w:t xml:space="preserve"> </w:t>
      </w:r>
      <w:r w:rsidR="00981AB1" w:rsidRPr="009E0C46">
        <w:rPr>
          <w:rFonts w:ascii="Arial" w:hAnsi="Arial" w:cs="Arial"/>
          <w:color w:val="000000" w:themeColor="text1"/>
        </w:rPr>
        <w:t>à 13h dans la salle Valérie-Rémillard</w:t>
      </w:r>
    </w:p>
    <w:p w14:paraId="0A129AB6" w14:textId="1DBB0197" w:rsidR="00833FF8" w:rsidRPr="009E0C46" w:rsidRDefault="00833FF8" w:rsidP="00E20970">
      <w:p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color w:val="000000" w:themeColor="text1"/>
        </w:rPr>
        <w:t>Les nombreux préparatifs d’Halloween se transforment en cauchemar pour Nénuphar le sorcier qui essaie de tout faire en même temps!</w:t>
      </w:r>
    </w:p>
    <w:p w14:paraId="63A9B520" w14:textId="79B0C7BE" w:rsidR="00833FF8" w:rsidRPr="009E0C46" w:rsidRDefault="00833FF8" w:rsidP="00E20970">
      <w:p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color w:val="000000" w:themeColor="text1"/>
        </w:rPr>
        <w:t>La fabrication des bonbons, les décorations, les costumes à préparer…Tout est pêle-mêle dans sa tête et devient un méli-mélo!</w:t>
      </w:r>
    </w:p>
    <w:p w14:paraId="6581194C" w14:textId="1F839534" w:rsidR="00833FF8" w:rsidRPr="009E0C46" w:rsidRDefault="00833FF8" w:rsidP="00E20970">
      <w:p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color w:val="000000" w:themeColor="text1"/>
        </w:rPr>
        <w:t>Pendouille sa fidèle amie lui offrira son aide bien précieuse pour organiser la fête, mais Nénuphar sera-t-il prêt pour célébrer l’Halloween à temps le 31 octobre?</w:t>
      </w:r>
    </w:p>
    <w:p w14:paraId="0B9AA329" w14:textId="1BF2EE21" w:rsidR="00981AB1" w:rsidRDefault="00981AB1" w:rsidP="001530E9">
      <w:pPr>
        <w:jc w:val="right"/>
        <w:rPr>
          <w:rFonts w:ascii="Arial" w:hAnsi="Arial" w:cs="Arial"/>
          <w:b/>
          <w:bCs/>
          <w:color w:val="E97132" w:themeColor="accent2"/>
        </w:rPr>
      </w:pPr>
      <w:r w:rsidRPr="003479C7">
        <w:rPr>
          <w:rFonts w:ascii="Arial" w:hAnsi="Arial" w:cs="Arial"/>
          <w:b/>
          <w:bCs/>
          <w:color w:val="E97132" w:themeColor="accent2"/>
        </w:rPr>
        <w:t>Création de masque en argile (pour adultes)</w:t>
      </w:r>
    </w:p>
    <w:p w14:paraId="285DD3CC" w14:textId="66B57725" w:rsidR="00E20970" w:rsidRPr="009E0C46" w:rsidRDefault="00981AB1" w:rsidP="00981AB1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color w:val="000000" w:themeColor="text1"/>
        </w:rPr>
        <w:t xml:space="preserve">Le </w:t>
      </w:r>
      <w:r w:rsidRPr="003479C7">
        <w:rPr>
          <w:rFonts w:ascii="Arial" w:hAnsi="Arial" w:cs="Arial"/>
          <w:b/>
          <w:bCs/>
          <w:color w:val="E97132" w:themeColor="accent2"/>
        </w:rPr>
        <w:t>samedi 23 novembre 2024</w:t>
      </w:r>
      <w:r w:rsidRPr="003479C7">
        <w:rPr>
          <w:rFonts w:ascii="Arial" w:hAnsi="Arial" w:cs="Arial"/>
          <w:color w:val="E97132" w:themeColor="accent2"/>
        </w:rPr>
        <w:t xml:space="preserve"> </w:t>
      </w:r>
      <w:r w:rsidRPr="009E0C46">
        <w:rPr>
          <w:rFonts w:ascii="Arial" w:hAnsi="Arial" w:cs="Arial"/>
          <w:color w:val="000000" w:themeColor="text1"/>
        </w:rPr>
        <w:t xml:space="preserve">à 13h dans la salle </w:t>
      </w:r>
      <w:r w:rsidR="009E0C46">
        <w:rPr>
          <w:rFonts w:ascii="Arial" w:hAnsi="Arial" w:cs="Arial"/>
          <w:color w:val="000000" w:themeColor="text1"/>
        </w:rPr>
        <w:t>Hector-Leduc</w:t>
      </w:r>
    </w:p>
    <w:p w14:paraId="09EEE2A7" w14:textId="5AA8B722" w:rsidR="00981AB1" w:rsidRPr="009E0C46" w:rsidRDefault="00094B8E" w:rsidP="00981AB1">
      <w:p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5566F8BA" wp14:editId="41D5DC58">
            <wp:simplePos x="0" y="0"/>
            <wp:positionH relativeFrom="column">
              <wp:posOffset>3800475</wp:posOffset>
            </wp:positionH>
            <wp:positionV relativeFrom="margin">
              <wp:posOffset>3971925</wp:posOffset>
            </wp:positionV>
            <wp:extent cx="2447925" cy="1743075"/>
            <wp:effectExtent l="0" t="0" r="9525" b="9525"/>
            <wp:wrapSquare wrapText="bothSides"/>
            <wp:docPr id="1796728105" name="Image 2" descr="Une image contenant tour rapide, roue, transport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28105" name="Image 2" descr="Une image contenant tour rapide, roue, transport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6BF" w:rsidRPr="009E0C46">
        <w:rPr>
          <w:rFonts w:ascii="Arial" w:hAnsi="Arial" w:cs="Arial"/>
          <w:color w:val="000000" w:themeColor="text1"/>
        </w:rPr>
        <w:t xml:space="preserve">Avec Anouk </w:t>
      </w:r>
      <w:proofErr w:type="spellStart"/>
      <w:r w:rsidR="00B546BF" w:rsidRPr="009E0C46">
        <w:rPr>
          <w:rFonts w:ascii="Arial" w:hAnsi="Arial" w:cs="Arial"/>
          <w:color w:val="000000" w:themeColor="text1"/>
        </w:rPr>
        <w:t>Looten</w:t>
      </w:r>
      <w:proofErr w:type="spellEnd"/>
      <w:r w:rsidR="00B546BF" w:rsidRPr="009E0C46">
        <w:rPr>
          <w:rFonts w:ascii="Arial" w:hAnsi="Arial" w:cs="Arial"/>
          <w:color w:val="000000" w:themeColor="text1"/>
        </w:rPr>
        <w:t>, conceptrice de décors, costumes et masques et artiste visuelle, les</w:t>
      </w:r>
      <w:r w:rsidR="00981AB1" w:rsidRPr="009E0C46">
        <w:rPr>
          <w:rFonts w:ascii="Arial" w:hAnsi="Arial" w:cs="Arial"/>
          <w:color w:val="000000" w:themeColor="text1"/>
        </w:rPr>
        <w:t xml:space="preserve"> participants explorent les possibilités du modelage en argile pour créer un animal, un buste ou tout autre sujet inspirant. Après plusieur</w:t>
      </w:r>
      <w:r w:rsidR="00B546BF" w:rsidRPr="009E0C46">
        <w:rPr>
          <w:rFonts w:ascii="Arial" w:hAnsi="Arial" w:cs="Arial"/>
          <w:color w:val="000000" w:themeColor="text1"/>
        </w:rPr>
        <w:t>s jours de séchage, l’œuvre pourra être peinte à la maison.</w:t>
      </w:r>
    </w:p>
    <w:p w14:paraId="5AF49372" w14:textId="4472F223" w:rsidR="00EE0519" w:rsidRPr="009E0C46" w:rsidRDefault="00B546BF" w:rsidP="00981AB1">
      <w:pPr>
        <w:rPr>
          <w:rFonts w:ascii="Arial" w:hAnsi="Arial" w:cs="Arial"/>
          <w:color w:val="000000" w:themeColor="text1"/>
        </w:rPr>
      </w:pPr>
      <w:r w:rsidRPr="009E0C46">
        <w:rPr>
          <w:rFonts w:ascii="Arial" w:hAnsi="Arial" w:cs="Arial"/>
          <w:color w:val="000000" w:themeColor="text1"/>
        </w:rPr>
        <w:t>Les places sont limitées – réservez la vôtre dès aujourd’hui!</w:t>
      </w:r>
    </w:p>
    <w:p w14:paraId="2DEF7636" w14:textId="3A5B86A7" w:rsidR="00B546BF" w:rsidRPr="003479C7" w:rsidRDefault="00B546BF" w:rsidP="00B546BF">
      <w:pPr>
        <w:spacing w:after="0"/>
        <w:jc w:val="center"/>
        <w:rPr>
          <w:rFonts w:ascii="Arial" w:hAnsi="Arial" w:cs="Arial"/>
          <w:b/>
          <w:bCs/>
          <w:color w:val="E97132" w:themeColor="accent2"/>
        </w:rPr>
      </w:pPr>
      <w:r w:rsidRPr="003479C7">
        <w:rPr>
          <w:rFonts w:ascii="Arial" w:hAnsi="Arial" w:cs="Arial"/>
          <w:b/>
          <w:bCs/>
          <w:color w:val="E97132" w:themeColor="accent2"/>
        </w:rPr>
        <w:t>Gratuit pour tous et inscription obligatoire pour ces activités.</w:t>
      </w:r>
    </w:p>
    <w:p w14:paraId="5696C377" w14:textId="3C7B2AE8" w:rsidR="00B546BF" w:rsidRPr="003479C7" w:rsidRDefault="00B546BF" w:rsidP="00B546BF">
      <w:pPr>
        <w:spacing w:after="0"/>
        <w:jc w:val="center"/>
        <w:rPr>
          <w:rFonts w:ascii="Arial" w:hAnsi="Arial" w:cs="Arial"/>
          <w:b/>
          <w:bCs/>
          <w:color w:val="E97132" w:themeColor="accent2"/>
        </w:rPr>
      </w:pPr>
      <w:r w:rsidRPr="003479C7">
        <w:rPr>
          <w:rFonts w:ascii="Arial" w:hAnsi="Arial" w:cs="Arial"/>
          <w:b/>
          <w:bCs/>
          <w:color w:val="E97132" w:themeColor="accent2"/>
        </w:rPr>
        <w:t>Veuillez contacter Nathalie à la biblio au 450-291-4504 poste 1240.</w:t>
      </w:r>
    </w:p>
    <w:p w14:paraId="3FBA8A8B" w14:textId="1A2F2B96" w:rsidR="00094B8E" w:rsidRDefault="00094B8E" w:rsidP="00447655">
      <w:pPr>
        <w:rPr>
          <w:rFonts w:ascii="Arial" w:hAnsi="Arial" w:cs="Arial"/>
          <w:b/>
          <w:bCs/>
          <w:color w:val="E97132" w:themeColor="accent2"/>
        </w:rPr>
      </w:pPr>
    </w:p>
    <w:p w14:paraId="7975FB4A" w14:textId="4ABDCC59" w:rsidR="00094B8E" w:rsidRDefault="00094B8E" w:rsidP="00447655">
      <w:pPr>
        <w:rPr>
          <w:rFonts w:ascii="Arial" w:hAnsi="Arial" w:cs="Arial"/>
          <w:color w:val="000000" w:themeColor="text1"/>
        </w:rPr>
      </w:pPr>
      <w:r w:rsidRPr="003479C7">
        <w:rPr>
          <w:noProof/>
          <w:color w:val="E97132" w:themeColor="accent2"/>
        </w:rPr>
        <w:drawing>
          <wp:anchor distT="0" distB="0" distL="114300" distR="114300" simplePos="0" relativeHeight="251665408" behindDoc="0" locked="0" layoutInCell="1" allowOverlap="1" wp14:anchorId="0858D769" wp14:editId="57FF52EB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2078355" cy="1295400"/>
            <wp:effectExtent l="0" t="0" r="0" b="0"/>
            <wp:wrapSquare wrapText="bothSides"/>
            <wp:docPr id="1930943473" name="Image 3" descr="Top 10 Books Every College Student Should Read - eLearning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43473" name="Image 3" descr="Top 10 Books Every College Student Should Read - eLearning Industry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65A" w:rsidRPr="003479C7">
        <w:rPr>
          <w:rFonts w:ascii="Arial" w:hAnsi="Arial" w:cs="Arial"/>
          <w:b/>
          <w:bCs/>
          <w:color w:val="E97132" w:themeColor="accent2"/>
        </w:rPr>
        <w:t>Échange de livres</w:t>
      </w:r>
      <w:r w:rsidR="00D2565A" w:rsidRPr="003479C7">
        <w:rPr>
          <w:rFonts w:ascii="Arial" w:hAnsi="Arial" w:cs="Arial"/>
          <w:color w:val="E97132" w:themeColor="accent2"/>
        </w:rPr>
        <w:t xml:space="preserve"> </w:t>
      </w:r>
    </w:p>
    <w:p w14:paraId="523358D0" w14:textId="4943D7E2" w:rsidR="00447655" w:rsidRPr="00094B8E" w:rsidRDefault="00447655" w:rsidP="00447655">
      <w:pPr>
        <w:rPr>
          <w:rFonts w:ascii="Arial" w:hAnsi="Arial" w:cs="Arial"/>
          <w:b/>
          <w:bCs/>
          <w:color w:val="E97132" w:themeColor="accent2"/>
        </w:rPr>
      </w:pPr>
      <w:r w:rsidRPr="00447655">
        <w:rPr>
          <w:rFonts w:ascii="Arial" w:hAnsi="Arial" w:cs="Arial"/>
        </w:rPr>
        <w:t>Le Réseau Biblio fait une rotation de livres 3 fois par année à partir de sa propre collection. Le 1</w:t>
      </w:r>
      <w:r>
        <w:rPr>
          <w:rFonts w:ascii="Arial" w:hAnsi="Arial" w:cs="Arial"/>
        </w:rPr>
        <w:t>3</w:t>
      </w:r>
      <w:r w:rsidRPr="00447655">
        <w:rPr>
          <w:rFonts w:ascii="Arial" w:hAnsi="Arial" w:cs="Arial"/>
        </w:rPr>
        <w:t xml:space="preserve"> novembre, surveillez les nouveaux livres qui arriveront. Vous pourrez facilement les reconnaître grâce aux points de couleur associé soit, pour cet échange, le bleu. Bonne lecture!</w:t>
      </w:r>
      <w:r>
        <w:t xml:space="preserve"> </w:t>
      </w:r>
    </w:p>
    <w:p w14:paraId="5129607F" w14:textId="5957907E" w:rsidR="00447655" w:rsidRDefault="00D2565A" w:rsidP="003A0FC3">
      <w:pPr>
        <w:rPr>
          <w:rFonts w:ascii="Arial" w:hAnsi="Arial" w:cs="Arial"/>
          <w:color w:val="000000" w:themeColor="text1"/>
        </w:rPr>
      </w:pPr>
      <w:bookmarkStart w:id="1" w:name="_Hlk179381805"/>
      <w:bookmarkEnd w:id="0"/>
      <w:r w:rsidRPr="003479C7">
        <w:rPr>
          <w:rFonts w:ascii="Arial" w:hAnsi="Arial" w:cs="Arial"/>
          <w:b/>
          <w:bCs/>
          <w:color w:val="E97132" w:themeColor="accent2"/>
        </w:rPr>
        <w:lastRenderedPageBreak/>
        <w:t>Casque de réalité virtuelle</w:t>
      </w:r>
    </w:p>
    <w:p w14:paraId="68C3EF66" w14:textId="3589C276" w:rsidR="00D2565A" w:rsidRDefault="003A0FC3" w:rsidP="00E20970">
      <w:pPr>
        <w:rPr>
          <w:rFonts w:ascii="Arial" w:hAnsi="Arial" w:cs="Arial"/>
          <w:color w:val="000000" w:themeColor="text1"/>
        </w:rPr>
      </w:pPr>
      <w:r w:rsidRPr="003479C7">
        <w:rPr>
          <w:noProof/>
          <w:color w:val="E97132" w:themeColor="accent2"/>
        </w:rPr>
        <w:drawing>
          <wp:anchor distT="0" distB="0" distL="114300" distR="114300" simplePos="0" relativeHeight="251670528" behindDoc="1" locked="0" layoutInCell="1" allowOverlap="1" wp14:anchorId="5BD73D13" wp14:editId="135C8ECA">
            <wp:simplePos x="0" y="0"/>
            <wp:positionH relativeFrom="margin">
              <wp:posOffset>4143375</wp:posOffset>
            </wp:positionH>
            <wp:positionV relativeFrom="margin">
              <wp:posOffset>313690</wp:posOffset>
            </wp:positionV>
            <wp:extent cx="1789430" cy="1362075"/>
            <wp:effectExtent l="0" t="0" r="1270" b="9525"/>
            <wp:wrapSquare wrapText="bothSides"/>
            <wp:docPr id="462" name="Image 462" descr="Casque de réalité virtuelle avancé Oculus Quest 2 - 256 Go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que de réalité virtuelle avancé Oculus Quest 2 - 256 Go | Walmart Canad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1E3">
        <w:rPr>
          <w:rFonts w:ascii="Arial" w:hAnsi="Arial" w:cs="Arial"/>
          <w:color w:val="000000" w:themeColor="text1"/>
        </w:rPr>
        <w:t>Préparez-vous à vivre une expérience mémorable!</w:t>
      </w:r>
    </w:p>
    <w:p w14:paraId="101A795D" w14:textId="512002FF" w:rsidR="00A061E3" w:rsidRDefault="00A061E3" w:rsidP="00E20970">
      <w:pPr>
        <w:rPr>
          <w:rFonts w:ascii="Arial" w:hAnsi="Arial" w:cs="Arial"/>
          <w:color w:val="000000" w:themeColor="text1"/>
        </w:rPr>
      </w:pPr>
      <w:bookmarkStart w:id="2" w:name="_Hlk179374265"/>
      <w:r>
        <w:rPr>
          <w:rFonts w:ascii="Arial" w:hAnsi="Arial" w:cs="Arial"/>
          <w:color w:val="000000" w:themeColor="text1"/>
        </w:rPr>
        <w:t>Saviez-vous que</w:t>
      </w:r>
      <w:r w:rsidR="007D58D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7D58D1">
        <w:rPr>
          <w:rFonts w:ascii="Arial" w:hAnsi="Arial" w:cs="Arial"/>
          <w:color w:val="000000" w:themeColor="text1"/>
        </w:rPr>
        <w:t xml:space="preserve">lors de vos visites à la bibliothèque, </w:t>
      </w:r>
      <w:r>
        <w:rPr>
          <w:rFonts w:ascii="Arial" w:hAnsi="Arial" w:cs="Arial"/>
          <w:color w:val="000000" w:themeColor="text1"/>
        </w:rPr>
        <w:t>vous pouvez emprunter un casque de réalité virtuelle</w:t>
      </w:r>
      <w:r w:rsidR="006B0BA3" w:rsidRPr="006B0BA3">
        <w:rPr>
          <w:rFonts w:ascii="Arial" w:hAnsi="Arial" w:cs="Arial"/>
          <w:color w:val="000000" w:themeColor="text1"/>
        </w:rPr>
        <w:t xml:space="preserve"> (</w:t>
      </w:r>
      <w:r w:rsidR="006B0BA3" w:rsidRPr="006B0BA3">
        <w:rPr>
          <w:rFonts w:ascii="Arial" w:hAnsi="Arial" w:cs="Arial"/>
        </w:rPr>
        <w:t xml:space="preserve">pour utilisation </w:t>
      </w:r>
      <w:r w:rsidR="007D58D1">
        <w:rPr>
          <w:rFonts w:ascii="Arial" w:hAnsi="Arial" w:cs="Arial"/>
        </w:rPr>
        <w:t xml:space="preserve">sur place </w:t>
      </w:r>
      <w:r w:rsidR="007D58D1">
        <w:rPr>
          <w:rFonts w:ascii="Arial" w:hAnsi="Arial" w:cs="Arial"/>
        </w:rPr>
        <w:t>uniquement</w:t>
      </w:r>
      <w:r w:rsidR="006B0BA3" w:rsidRPr="006B0BA3">
        <w:rPr>
          <w:rFonts w:ascii="Arial" w:hAnsi="Arial" w:cs="Arial"/>
        </w:rPr>
        <w:t>)</w:t>
      </w:r>
      <w:r w:rsidR="007D58D1">
        <w:rPr>
          <w:rFonts w:ascii="Arial" w:hAnsi="Arial" w:cs="Arial"/>
        </w:rPr>
        <w:t>?</w:t>
      </w:r>
      <w:r>
        <w:rPr>
          <w:rFonts w:ascii="Arial" w:hAnsi="Arial" w:cs="Arial"/>
          <w:color w:val="000000" w:themeColor="text1"/>
        </w:rPr>
        <w:t xml:space="preserve"> </w:t>
      </w:r>
      <w:r w:rsidR="00447655">
        <w:rPr>
          <w:rFonts w:ascii="Arial" w:hAnsi="Arial" w:cs="Arial"/>
          <w:color w:val="000000" w:themeColor="text1"/>
        </w:rPr>
        <w:t xml:space="preserve"> </w:t>
      </w:r>
      <w:bookmarkEnd w:id="2"/>
      <w:r w:rsidR="00447655">
        <w:rPr>
          <w:rFonts w:ascii="Arial" w:hAnsi="Arial" w:cs="Arial"/>
          <w:color w:val="000000" w:themeColor="text1"/>
        </w:rPr>
        <w:t>Cette technologie vous permettra de vivre plusieurs expériences interactives et dynamiques qui vous amèneront dans divers environnements virtuels.</w:t>
      </w:r>
    </w:p>
    <w:p w14:paraId="3DC8B418" w14:textId="4E9EE14A" w:rsidR="00447655" w:rsidRPr="00A061E3" w:rsidRDefault="00447655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casque contient une quinzaine d’applications, il y en a pour tous les goûts.</w:t>
      </w:r>
    </w:p>
    <w:p w14:paraId="4785BF92" w14:textId="77777777" w:rsidR="00094B8E" w:rsidRDefault="00094B8E" w:rsidP="00E20970">
      <w:pPr>
        <w:rPr>
          <w:rFonts w:ascii="Arial" w:hAnsi="Arial" w:cs="Arial"/>
          <w:b/>
          <w:bCs/>
          <w:color w:val="E97132" w:themeColor="accent2"/>
        </w:rPr>
      </w:pPr>
    </w:p>
    <w:p w14:paraId="05D38F45" w14:textId="44504C01" w:rsidR="00447655" w:rsidRDefault="00D2565A" w:rsidP="00E20970">
      <w:pPr>
        <w:rPr>
          <w:rFonts w:ascii="Arial" w:hAnsi="Arial" w:cs="Arial"/>
          <w:color w:val="000000" w:themeColor="text1"/>
        </w:rPr>
      </w:pPr>
      <w:r w:rsidRPr="003479C7">
        <w:rPr>
          <w:rFonts w:ascii="Arial" w:hAnsi="Arial" w:cs="Arial"/>
          <w:b/>
          <w:bCs/>
          <w:color w:val="E97132" w:themeColor="accent2"/>
        </w:rPr>
        <w:t>Raconte-moi 1001 histoires</w:t>
      </w:r>
      <w:r w:rsidR="00447655" w:rsidRPr="003479C7">
        <w:rPr>
          <w:rFonts w:ascii="Arial" w:hAnsi="Arial" w:cs="Arial"/>
          <w:color w:val="E97132" w:themeColor="accent2"/>
        </w:rPr>
        <w:t xml:space="preserve"> </w:t>
      </w:r>
      <w:r w:rsidR="00447655">
        <w:rPr>
          <w:rFonts w:ascii="Arial" w:hAnsi="Arial" w:cs="Arial"/>
          <w:color w:val="000000" w:themeColor="text1"/>
        </w:rPr>
        <w:t xml:space="preserve"> </w:t>
      </w:r>
    </w:p>
    <w:p w14:paraId="5A3972F3" w14:textId="51C5D8AE" w:rsidR="00094B8E" w:rsidRDefault="003A0FC3" w:rsidP="00E20970">
      <w:pPr>
        <w:rPr>
          <w:rFonts w:ascii="Arial" w:hAnsi="Arial" w:cs="Arial"/>
          <w:color w:val="000000" w:themeColor="text1"/>
        </w:rPr>
      </w:pPr>
      <w:r w:rsidRPr="003479C7">
        <w:rPr>
          <w:rFonts w:ascii="Times New Roman" w:hAnsi="Times New Roman" w:cs="Times New Roman"/>
          <w:noProof/>
          <w:color w:val="E97132" w:themeColor="accent2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6CFFB31" wp14:editId="2F037674">
            <wp:simplePos x="0" y="0"/>
            <wp:positionH relativeFrom="column">
              <wp:posOffset>-523875</wp:posOffset>
            </wp:positionH>
            <wp:positionV relativeFrom="paragraph">
              <wp:posOffset>613410</wp:posOffset>
            </wp:positionV>
            <wp:extent cx="1924050" cy="1924050"/>
            <wp:effectExtent l="0" t="0" r="0" b="0"/>
            <wp:wrapSquare wrapText="bothSides"/>
            <wp:docPr id="186323054" name="Image 3" descr="Lancement du programme Raconte-moi 1001 histoires – Chaque livre fait  grandir un enfant! - La Rel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ncement du programme Raconte-moi 1001 histoires – Chaque livre fait  grandir un enfant! - La Relèv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55">
        <w:rPr>
          <w:rFonts w:ascii="Arial" w:hAnsi="Arial" w:cs="Arial"/>
          <w:color w:val="000000" w:themeColor="text1"/>
        </w:rPr>
        <w:t xml:space="preserve">Les enfants âgés de 0 à 6 ans et abonnés à notre bibliothèque peuvent s’inscrire au programme et recevoir du matériel ludique et coloré pour les accompagner dans leurs moments de lecture. </w:t>
      </w:r>
    </w:p>
    <w:p w14:paraId="1B113E0A" w14:textId="0C9C2B37" w:rsidR="00094B8E" w:rsidRDefault="00447655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Chaque enfant recevra alors une toise et des autocollants. Les enfants peuvent ensuite coller des autocollants sur la toise (par exemple à chaque tranche de 5, 10, ou 15 livres lus). </w:t>
      </w:r>
    </w:p>
    <w:p w14:paraId="1B6BCB71" w14:textId="3E7BFC9F" w:rsidR="00D2565A" w:rsidRPr="00A061E3" w:rsidRDefault="00447655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toise permet également de noter les étapes de la croissance de l’enfant. Ainsi, dans le cadre de Raconte-moi 1001</w:t>
      </w:r>
      <w:r w:rsidR="001A1706">
        <w:rPr>
          <w:rFonts w:ascii="Arial" w:hAnsi="Arial" w:cs="Arial"/>
          <w:color w:val="000000" w:themeColor="text1"/>
        </w:rPr>
        <w:t xml:space="preserve"> histoires</w:t>
      </w:r>
      <w:r>
        <w:rPr>
          <w:rFonts w:ascii="Arial" w:hAnsi="Arial" w:cs="Arial"/>
          <w:color w:val="000000" w:themeColor="text1"/>
        </w:rPr>
        <w:t>, les familles sont invitées à vivre d’</w:t>
      </w:r>
      <w:r w:rsidR="001A1706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gréables moments parent-enfant autour de la lecture.</w:t>
      </w:r>
    </w:p>
    <w:p w14:paraId="7698A96A" w14:textId="77777777" w:rsidR="006B0BA3" w:rsidRDefault="006B0BA3" w:rsidP="003A0FC3">
      <w:pPr>
        <w:rPr>
          <w:rFonts w:ascii="Arial" w:hAnsi="Arial" w:cs="Arial"/>
          <w:b/>
          <w:bCs/>
          <w:color w:val="E97132" w:themeColor="accent2"/>
        </w:rPr>
      </w:pPr>
    </w:p>
    <w:p w14:paraId="3C0DCAE5" w14:textId="0803030C" w:rsidR="003A0FC3" w:rsidRDefault="003A0FC3" w:rsidP="003A0FC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E97132" w:themeColor="accent2"/>
        </w:rPr>
        <w:t>Rappel</w:t>
      </w:r>
    </w:p>
    <w:p w14:paraId="782D829D" w14:textId="5BFE5F20" w:rsidR="003A0FC3" w:rsidRDefault="00450808" w:rsidP="003A0FC3">
      <w:pPr>
        <w:rPr>
          <w:rFonts w:ascii="Arial" w:hAnsi="Arial" w:cs="Arial"/>
        </w:rPr>
      </w:pPr>
      <w:r>
        <w:rPr>
          <w:rFonts w:ascii="Arial" w:hAnsi="Arial" w:cs="Arial"/>
        </w:rPr>
        <w:t>Même si les frais de retard sont abolis à la bibliothèque, n</w:t>
      </w:r>
      <w:r w:rsidR="003A0FC3">
        <w:rPr>
          <w:rFonts w:ascii="Arial" w:hAnsi="Arial" w:cs="Arial"/>
        </w:rPr>
        <w:t>ous vous rappelons qu’il est important de rapporter vos livres avant ou à la date indiquée sur votre ‘reçu’.</w:t>
      </w:r>
    </w:p>
    <w:p w14:paraId="5373B16D" w14:textId="32436FC7" w:rsidR="003A0FC3" w:rsidRDefault="003A0FC3" w:rsidP="003A0FC3">
      <w:pPr>
        <w:rPr>
          <w:rFonts w:ascii="Arial" w:hAnsi="Arial" w:cs="Arial"/>
        </w:rPr>
      </w:pPr>
      <w:r>
        <w:rPr>
          <w:rFonts w:ascii="Arial" w:hAnsi="Arial" w:cs="Arial"/>
        </w:rPr>
        <w:t>Un avis de courtoisie automatisé est émis 3 jours avant la date d’échéance des emprunts et un avis de rappel sera émis dès le lendemain du jour de retard. Des avis de rappels seront émis au 7</w:t>
      </w:r>
      <w:r w:rsidRPr="00B51EC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, 14</w:t>
      </w:r>
      <w:r w:rsidRPr="00B51EC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, 21</w:t>
      </w:r>
      <w:r w:rsidRPr="00B51EC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jours de retard. Après 28 jours de retards, un document non retourné est considéré comme un document perdu et un coût de remplacement pourrait être facturé à l’abonné.</w:t>
      </w:r>
    </w:p>
    <w:p w14:paraId="4B3423D4" w14:textId="336A2F2C" w:rsidR="003A0FC3" w:rsidRDefault="003A0FC3" w:rsidP="003A0FC3">
      <w:pPr>
        <w:rPr>
          <w:rFonts w:ascii="Arial" w:hAnsi="Arial" w:cs="Arial"/>
        </w:rPr>
      </w:pPr>
      <w:r>
        <w:rPr>
          <w:rFonts w:ascii="Arial" w:hAnsi="Arial" w:cs="Arial"/>
        </w:rPr>
        <w:t>Merci de votre collaboration!</w:t>
      </w:r>
    </w:p>
    <w:bookmarkEnd w:id="1"/>
    <w:p w14:paraId="430EBCA1" w14:textId="2B0A6E47" w:rsidR="003A0FC3" w:rsidRDefault="00E42A39" w:rsidP="00E20970">
      <w:pPr>
        <w:rPr>
          <w:rFonts w:ascii="Arial" w:hAnsi="Arial" w:cs="Arial"/>
          <w:color w:val="000000" w:themeColor="text1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3CDCD" wp14:editId="7AED75B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29025" cy="352425"/>
                <wp:effectExtent l="0" t="0" r="28575" b="28575"/>
                <wp:wrapNone/>
                <wp:docPr id="332208171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524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4E3EB" w14:textId="0296CEC1" w:rsidR="00CF0053" w:rsidRPr="00CF0053" w:rsidRDefault="00CF0053" w:rsidP="00CF00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F00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Café-rencontres et dîners communautaires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3CDCD" id="Rectangle : coins arrondis 8" o:spid="_x0000_s1033" style="position:absolute;margin-left:0;margin-top:.75pt;width:285.75pt;height:27.7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2VhAIAAF4FAAAOAAAAZHJzL2Uyb0RvYy54bWysVE1v2zAMvQ/YfxB0X+24SbsGdYqgRYcB&#10;RRu0HXpWZCkWIIuapMTOfv0o2XGCrthh2MWmRPLxQ4+8vukaTXbCeQWmpJOznBJhOFTKbEr64/X+&#10;y1dKfGCmYhqMKOleeHqz+PzpurVzUUANuhKOIIjx89aWtA7BzrPM81o0zJ+BFQaVElzDAh7dJqsc&#10;axG90VmR5xdZC66yDrjwHm/veiVdJHwpBQ9PUnoRiC4p5hbS16XvOn6zxTWbbxyzteJDGuwfsmiY&#10;Mhh0hLpjgZGtU39ANYo78CDDGYcmAykVF6kGrGaSv6vmpWZWpFqwOd6ObfL/D5Y/7l7symEbWuvn&#10;HsVYRSddE/+YH+lSs/Zjs0QXCMfL84viKi9mlHDUnc+KKcoIkx29rfPhm4CGRKGkDramesYXSY1i&#10;uwcfevuDXYzoQavqXmmdDm6zvtWO7Bi+3mV+ni/Tg2GIE7PsmHiSwl6L6KzNs5BEVZhqkSImTokR&#10;j3EuTJj0qppVog8zmeX5GCWyMHqkshJgRJaY3og9ABwse5ADdl/fYB9dRaLk6Jz/LbHeefRIkcGE&#10;0blRBtxHABqrGiL39pj+SWuiGLp1h73BrkbLeLOGar9yxEE/It7ye4XP9sB8WDGHM4HTg3MenvAj&#10;NbQlhUGipAb366P7aI9URS0lLc5YSf3PLXOCEv3dIImvJtNpHMp0mM4uCzy4U836VGO2zS0gESa4&#10;USxPYrQP+iBKB80broNljIoqZjjGLikP7nC4Df3s40LhYrlMZjiIloUH82J5BI99jox87d6YswN3&#10;A7L+EQ7zyObv2NvbRk8Dy20AqRK1j30dXgCHOFFpWDhxS5yek9VxLS5+AwAA//8DAFBLAwQUAAYA&#10;CAAAACEA9iqlANcAAAAFAQAADwAAAGRycy9kb3ducmV2LnhtbEyPQUvEMBCF74L/IYzgzU0UqlKb&#10;LlJc0JO6K57TZrYt20xKk3bjv3d60tubecOb7xXb5Aax4BR6TxpuNwoEUuNtT62Gr8Pu5hFEiIas&#10;GTyhhh8MsC0vLwqTW3+mT1z2sRUcQiE3GroYx1zK0HToTNj4EYm9o5+ciTxOrbSTOXO4G+SdUvfS&#10;mZ74Q2dGrDpsTvvZafie4+t7m6X0sexUY/Glqu1bpfX1VXp+AhExxb9jWPEZHUpmqv1MNohBAxeJ&#10;vM1AsJk9rKJehQJZFvI/ffkLAAD//wMAUEsBAi0AFAAGAAgAAAAhALaDOJL+AAAA4QEAABMAAAAA&#10;AAAAAAAAAAAAAAAAAFtDb250ZW50X1R5cGVzXS54bWxQSwECLQAUAAYACAAAACEAOP0h/9YAAACU&#10;AQAACwAAAAAAAAAAAAAAAAAvAQAAX3JlbHMvLnJlbHNQSwECLQAUAAYACAAAACEAnpwtlYQCAABe&#10;BQAADgAAAAAAAAAAAAAAAAAuAgAAZHJzL2Uyb0RvYy54bWxQSwECLQAUAAYACAAAACEA9iqlANcA&#10;AAAFAQAADwAAAAAAAAAAAAAAAADeBAAAZHJzL2Rvd25yZXYueG1sUEsFBgAAAAAEAAQA8wAAAOIF&#10;AAAAAA==&#10;" fillcolor="#7030a0" strokecolor="#030e13 [484]" strokeweight="1pt">
                <v:stroke joinstyle="miter"/>
                <v:textbox>
                  <w:txbxContent>
                    <w:p w14:paraId="5794E3EB" w14:textId="0296CEC1" w:rsidR="00CF0053" w:rsidRPr="00CF0053" w:rsidRDefault="00CF0053" w:rsidP="00CF00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F00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Café-rencontres et dîners communautaires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3" w:name="_Hlk179381847"/>
    </w:p>
    <w:p w14:paraId="1F7170B0" w14:textId="5378807C" w:rsidR="00E42A39" w:rsidRDefault="00450808" w:rsidP="00E42A39">
      <w:pPr>
        <w:jc w:val="center"/>
        <w:rPr>
          <w:rFonts w:ascii="Arial" w:hAnsi="Arial" w:cs="Arial"/>
          <w:color w:val="000000" w:themeColor="text1"/>
        </w:rPr>
      </w:pPr>
      <w:r w:rsidRPr="00CF0053">
        <w:rPr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59CD45C7" wp14:editId="2563B16E">
            <wp:simplePos x="0" y="0"/>
            <wp:positionH relativeFrom="leftMargin">
              <wp:posOffset>619125</wp:posOffset>
            </wp:positionH>
            <wp:positionV relativeFrom="margin">
              <wp:posOffset>408940</wp:posOffset>
            </wp:positionV>
            <wp:extent cx="704850" cy="913765"/>
            <wp:effectExtent l="0" t="0" r="0" b="635"/>
            <wp:wrapSquare wrapText="bothSides"/>
            <wp:docPr id="2035281456" name="Image 8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B5C8B" w14:textId="053BA24F" w:rsidR="00E42A39" w:rsidRDefault="00E42A39" w:rsidP="00E42A39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Prochaines activités :</w:t>
      </w:r>
    </w:p>
    <w:p w14:paraId="13348BFE" w14:textId="4DB7A96B" w:rsidR="00E42A39" w:rsidRDefault="00E42A39" w:rsidP="00E42A39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Café-rencontre : </w:t>
      </w:r>
      <w:r w:rsidRPr="001A1706">
        <w:rPr>
          <w:rFonts w:ascii="Arial" w:hAnsi="Arial" w:cs="Arial"/>
          <w:b/>
          <w:bCs/>
          <w:color w:val="000000" w:themeColor="text1"/>
        </w:rPr>
        <w:t>30 octobre 2024</w:t>
      </w:r>
      <w:r>
        <w:rPr>
          <w:rFonts w:ascii="Arial" w:hAnsi="Arial" w:cs="Arial"/>
          <w:color w:val="000000" w:themeColor="text1"/>
        </w:rPr>
        <w:t xml:space="preserve"> de 9h à 11h</w:t>
      </w:r>
    </w:p>
    <w:p w14:paraId="61EB3E8D" w14:textId="0DD281E6" w:rsidR="00E42A39" w:rsidRPr="00CF0053" w:rsidRDefault="00E42A39" w:rsidP="00E42A39">
      <w:pPr>
        <w:jc w:val="center"/>
        <w:rPr>
          <w:rFonts w:ascii="Arial" w:hAnsi="Arial" w:cs="Arial"/>
          <w:color w:val="000000" w:themeColor="text1"/>
        </w:rPr>
      </w:pPr>
      <w:r w:rsidRPr="00CF0053">
        <w:rPr>
          <w:rFonts w:ascii="Arial" w:hAnsi="Arial" w:cs="Arial"/>
          <w:noProof/>
          <w:color w:val="501549" w:themeColor="accent5" w:themeShade="8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EC4AB4" wp14:editId="5B47E093">
                <wp:simplePos x="0" y="0"/>
                <wp:positionH relativeFrom="margin">
                  <wp:align>center</wp:align>
                </wp:positionH>
                <wp:positionV relativeFrom="paragraph">
                  <wp:posOffset>358775</wp:posOffset>
                </wp:positionV>
                <wp:extent cx="6886575" cy="495300"/>
                <wp:effectExtent l="0" t="0" r="28575" b="19050"/>
                <wp:wrapSquare wrapText="bothSides"/>
                <wp:docPr id="580720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AD34" w14:textId="5FFC0B29" w:rsidR="00CF0053" w:rsidRDefault="00CF0053" w:rsidP="00CF0053">
                            <w:r w:rsidRPr="00CF00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Pour toute information, ou pour réservez votre place, contactez Anna au 450-291-4504 poste 1242 ou suivez la page Facebook de la municipalité :</w:t>
                            </w:r>
                            <w:r w:rsidRPr="00094B8E">
                              <w:t xml:space="preserve"> </w:t>
                            </w:r>
                            <w:hyperlink r:id="rId27" w:history="1">
                              <w:r w:rsidRPr="00CF0053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https://www.facebook.com/ville.noyan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4AB4" id="_x0000_s1034" type="#_x0000_t202" style="position:absolute;left:0;text-align:left;margin-left:0;margin-top:28.25pt;width:542.25pt;height:39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+6FQIAACYEAAAOAAAAZHJzL2Uyb0RvYy54bWysU81u2zAMvg/YOwi6L3ayOE2MOEWXLsOA&#10;7gfo9gCyJMfCZFGTlNjd05eS0zTotsswHQRSpD6SH8n19dBpcpTOKzAVnU5ySqThIJTZV/T7t92b&#10;JSU+MCOYBiMr+iA9vd68frXubSln0IIW0hEEMb7sbUXbEGyZZZ63smN+AlYaNDbgOhZQdftMONYj&#10;eqezWZ4vsh6csA649B5fb0cj3ST8ppE8fGkaLwPRFcXcQrpduut4Z5s1K/eO2VbxUxrsH7LomDIY&#10;9Ax1ywIjB6d+g+oUd+ChCRMOXQZNo7hMNWA10/xFNfctszLVguR4e6bJ/z9Y/vl4b786EoZ3MGAD&#10;UxHe3gH/4YmBbcvMXt44B30rmcDA00hZ1ltfnr5Gqn3pI0jdfwKBTWaHAAloaFwXWcE6CaJjAx7O&#10;pMshEI6Pi+VyUVwVlHC0zVfF2zx1JWPl02/rfPggoSNRqKjDpiZ0drzzIWbDyieXGMyDVmKntE6K&#10;29db7ciR4QDs0kkFvHDThvQVXRWzYiTgrxB5On+C6FTASdaqq+jy7MTKSNt7I9KcBab0KGPK2px4&#10;jNSNJIahHogSCBADRFprEA9IrINxcHHRUGjB/aKkx6GtqP95YE5Soj8abM5qOp/HKU/KvLiaoeIu&#10;LfWlhRmOUBUNlIziNqTNiLwZuMEmNirx+5zJKWUcxkT7aXHitF/qyet5vTePAAAA//8DAFBLAwQU&#10;AAYACAAAACEAV8nXaN0AAAAIAQAADwAAAGRycy9kb3ducmV2LnhtbEyPwU7DMBBE70j8g7VIXBB1&#10;oG0IIU6FkED0BgXB1Y23SYS9Drabhr9ne4LbW81odqZaTc6KEUPsPSm4mmUgkBpvemoVvL89XhYg&#10;YtJktPWECn4wwqo+Pal0afyBXnHcpFZwCMVSK+hSGkopY9Oh03HmByTWdj44nfgMrTRBHzjcWXmd&#10;Zbl0uif+0OkBHzpsvjZ7p6BYPI+fcT1/+Wjynb1NFzfj03dQ6vxsur8DkXBKf2Y41ufqUHOnrd+T&#10;icIq4CFJwTJfgjiqWbFg2jLNGWRdyf8D6l8AAAD//wMAUEsBAi0AFAAGAAgAAAAhALaDOJL+AAAA&#10;4QEAABMAAAAAAAAAAAAAAAAAAAAAAFtDb250ZW50X1R5cGVzXS54bWxQSwECLQAUAAYACAAAACEA&#10;OP0h/9YAAACUAQAACwAAAAAAAAAAAAAAAAAvAQAAX3JlbHMvLnJlbHNQSwECLQAUAAYACAAAACEA&#10;V6hfuhUCAAAmBAAADgAAAAAAAAAAAAAAAAAuAgAAZHJzL2Uyb0RvYy54bWxQSwECLQAUAAYACAAA&#10;ACEAV8nXaN0AAAAIAQAADwAAAAAAAAAAAAAAAABvBAAAZHJzL2Rvd25yZXYueG1sUEsFBgAAAAAE&#10;AAQA8wAAAHkFAAAAAA==&#10;">
                <v:textbox>
                  <w:txbxContent>
                    <w:p w14:paraId="0690AD34" w14:textId="5FFC0B29" w:rsidR="00CF0053" w:rsidRDefault="00CF0053" w:rsidP="00CF0053">
                      <w:r w:rsidRPr="00CF0053">
                        <w:rPr>
                          <w:rFonts w:ascii="Arial" w:hAnsi="Arial" w:cs="Arial"/>
                          <w:color w:val="000000" w:themeColor="text1"/>
                        </w:rPr>
                        <w:t>Pour toute information, ou pour réservez votre place, contactez Anna au 450-291-4504 poste 1242 ou suivez la page Facebook de la municipalité :</w:t>
                      </w:r>
                      <w:r w:rsidRPr="00094B8E">
                        <w:t xml:space="preserve"> </w:t>
                      </w:r>
                      <w:hyperlink r:id="rId28" w:history="1">
                        <w:r w:rsidRPr="00CF0053">
                          <w:rPr>
                            <w:rStyle w:val="Lienhypertexte"/>
                            <w:rFonts w:ascii="Arial" w:hAnsi="Arial" w:cs="Arial"/>
                          </w:rPr>
                          <w:t>https://www.facebook.com/ville.noyan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Dîner : </w:t>
      </w:r>
      <w:r w:rsidRPr="001A1706">
        <w:rPr>
          <w:rFonts w:ascii="Arial" w:hAnsi="Arial" w:cs="Arial"/>
          <w:b/>
          <w:bCs/>
          <w:color w:val="000000" w:themeColor="text1"/>
        </w:rPr>
        <w:t>12 novembre 2024</w:t>
      </w:r>
      <w:r>
        <w:rPr>
          <w:rFonts w:ascii="Arial" w:hAnsi="Arial" w:cs="Arial"/>
          <w:color w:val="000000" w:themeColor="text1"/>
        </w:rPr>
        <w:t xml:space="preserve"> de 11h30 à 13h30</w:t>
      </w:r>
    </w:p>
    <w:bookmarkEnd w:id="3"/>
    <w:p w14:paraId="3EF96216" w14:textId="14D15208" w:rsidR="003A0FC3" w:rsidRDefault="003A0FC3" w:rsidP="00E20970">
      <w:pPr>
        <w:rPr>
          <w:rFonts w:ascii="Arial" w:hAnsi="Arial" w:cs="Arial"/>
          <w:color w:val="000000" w:themeColor="text1"/>
        </w:rPr>
      </w:pPr>
    </w:p>
    <w:p w14:paraId="01F26897" w14:textId="2615C13F" w:rsidR="003A0FC3" w:rsidRDefault="00E42A39" w:rsidP="00E20970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EAED45" wp14:editId="7BE485D2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3019425" cy="1181100"/>
            <wp:effectExtent l="0" t="0" r="9525" b="0"/>
            <wp:wrapSquare wrapText="bothSides"/>
            <wp:docPr id="1410240394" name="Image 4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79381897"/>
    </w:p>
    <w:p w14:paraId="4BF5C3C0" w14:textId="0F3EA101" w:rsidR="003A0FC3" w:rsidRDefault="003A0FC3" w:rsidP="00E20970">
      <w:pPr>
        <w:rPr>
          <w:rFonts w:ascii="Arial" w:hAnsi="Arial" w:cs="Arial"/>
          <w:color w:val="000000" w:themeColor="text1"/>
        </w:rPr>
      </w:pPr>
    </w:p>
    <w:p w14:paraId="00841A60" w14:textId="17F4031A" w:rsidR="00E42A39" w:rsidRDefault="00E42A39" w:rsidP="00E20970">
      <w:pPr>
        <w:rPr>
          <w:rFonts w:ascii="Arial" w:hAnsi="Arial" w:cs="Arial"/>
          <w:color w:val="000000" w:themeColor="text1"/>
        </w:rPr>
      </w:pPr>
    </w:p>
    <w:p w14:paraId="7FE29A19" w14:textId="421E4C64" w:rsidR="00E42A39" w:rsidRDefault="00E42A39" w:rsidP="00E20970">
      <w:pPr>
        <w:rPr>
          <w:rFonts w:ascii="Arial" w:hAnsi="Arial" w:cs="Arial"/>
          <w:color w:val="000000" w:themeColor="text1"/>
        </w:rPr>
      </w:pPr>
    </w:p>
    <w:p w14:paraId="131C094F" w14:textId="3A396ECE" w:rsidR="00E42A39" w:rsidRDefault="00E42A39" w:rsidP="00E20970">
      <w:pPr>
        <w:rPr>
          <w:rFonts w:ascii="Arial" w:hAnsi="Arial" w:cs="Arial"/>
          <w:color w:val="000000" w:themeColor="text1"/>
        </w:rPr>
      </w:pPr>
    </w:p>
    <w:p w14:paraId="034CB593" w14:textId="34771833" w:rsidR="00E42A39" w:rsidRDefault="00E42A39" w:rsidP="00E20970">
      <w:pPr>
        <w:rPr>
          <w:rFonts w:ascii="Arial" w:hAnsi="Arial" w:cs="Arial"/>
          <w:color w:val="000000" w:themeColor="text1"/>
        </w:rPr>
      </w:pPr>
    </w:p>
    <w:p w14:paraId="1E979D9D" w14:textId="73DFB8ED" w:rsidR="005D5866" w:rsidRDefault="00EE0519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Depuis plus de 25 ans, chaque matin, le Club des petits déjeuners offre à tous les élèves de l’école Petit Clocher qui le souhaitent un accès à un petit déjeuner nutritif. Grâce à la collaboration de nombreux partenaires alimentaires et financiers, le Club des petits déjeuners est une organisation à but non lucratif. Les bénévoles sont au cœur de cette initiative, ceux-ci participent à la préparation </w:t>
      </w:r>
      <w:r w:rsidR="006C3DD0">
        <w:rPr>
          <w:rFonts w:ascii="Arial" w:hAnsi="Arial" w:cs="Arial"/>
          <w:color w:val="000000" w:themeColor="text1"/>
        </w:rPr>
        <w:t>et au service des repas.</w:t>
      </w:r>
    </w:p>
    <w:p w14:paraId="0F844D13" w14:textId="28C13F9A" w:rsidR="006C3DD0" w:rsidRDefault="006C3DD0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Cette année, nous comptons un nombre record d’inscriptions soit 99 élèves sur un total de 134.</w:t>
      </w:r>
    </w:p>
    <w:p w14:paraId="0C778086" w14:textId="05BFAE0A" w:rsidR="006C3DD0" w:rsidRDefault="006C3DD0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 vous souhaitez faire une différence dans la vie des enfants, </w:t>
      </w:r>
      <w:r>
        <w:rPr>
          <w:rFonts w:ascii="Arial" w:hAnsi="Arial" w:cs="Arial"/>
          <w:b/>
          <w:bCs/>
          <w:color w:val="000000" w:themeColor="text1"/>
        </w:rPr>
        <w:t>devenez bénévole !</w:t>
      </w:r>
      <w:r>
        <w:rPr>
          <w:rFonts w:ascii="Arial" w:hAnsi="Arial" w:cs="Arial"/>
          <w:color w:val="000000" w:themeColor="text1"/>
        </w:rPr>
        <w:t xml:space="preserve"> Il suffit de consacrer </w:t>
      </w:r>
      <w:r>
        <w:rPr>
          <w:rFonts w:ascii="Arial" w:hAnsi="Arial" w:cs="Arial"/>
          <w:b/>
          <w:bCs/>
          <w:color w:val="000000" w:themeColor="text1"/>
        </w:rPr>
        <w:t>2 heures le matin, une fois par semaine ou selon vos disponibilités</w:t>
      </w:r>
      <w:r>
        <w:rPr>
          <w:rFonts w:ascii="Arial" w:hAnsi="Arial" w:cs="Arial"/>
          <w:color w:val="000000" w:themeColor="text1"/>
        </w:rPr>
        <w:t xml:space="preserve"> afin de garantir que ce service reste un projet collectif essentiel pour la réussite scolaire.</w:t>
      </w:r>
    </w:p>
    <w:p w14:paraId="7438BEE6" w14:textId="4322D09E" w:rsidR="006C3DD0" w:rsidRDefault="006C3DD0" w:rsidP="00E209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Pour devenir bénévole, contactez-moi ! Il nous fera plaisir de vous accueillir dans notre équipe !</w:t>
      </w:r>
    </w:p>
    <w:p w14:paraId="30EA8BBA" w14:textId="5055AC8C" w:rsidR="006C3DD0" w:rsidRDefault="006C3DD0" w:rsidP="006C3DD0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~ Richard </w:t>
      </w:r>
      <w:proofErr w:type="spellStart"/>
      <w:r>
        <w:rPr>
          <w:rFonts w:ascii="Arial" w:hAnsi="Arial" w:cs="Arial"/>
          <w:color w:val="000000" w:themeColor="text1"/>
        </w:rPr>
        <w:t>Duchesneau</w:t>
      </w:r>
      <w:proofErr w:type="spellEnd"/>
    </w:p>
    <w:p w14:paraId="1CD7F812" w14:textId="5F860594" w:rsidR="006C3DD0" w:rsidRDefault="00A42AFA" w:rsidP="006C3DD0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6C3DD0">
        <w:rPr>
          <w:rFonts w:ascii="Arial" w:hAnsi="Arial" w:cs="Arial"/>
          <w:color w:val="000000" w:themeColor="text1"/>
        </w:rPr>
        <w:t>450-294-2201</w:t>
      </w:r>
    </w:p>
    <w:p w14:paraId="5A4306AB" w14:textId="5DD0E023" w:rsidR="00AA3D13" w:rsidRPr="00A061E3" w:rsidRDefault="00A42AFA" w:rsidP="00E42A39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6C3DD0">
        <w:rPr>
          <w:rFonts w:ascii="Arial" w:hAnsi="Arial" w:cs="Arial"/>
          <w:color w:val="000000" w:themeColor="text1"/>
        </w:rPr>
        <w:t>Bénévole en chef, Club des petits déjeuners – École Petit Clocher</w:t>
      </w:r>
      <w:r w:rsidR="00CF0053" w:rsidRPr="00CF0053">
        <w:rPr>
          <w:rFonts w:ascii="Arial" w:hAnsi="Arial" w:cs="Arial"/>
          <w:color w:val="000000" w:themeColor="text1"/>
        </w:rPr>
        <w:t xml:space="preserve"> </w:t>
      </w:r>
      <w:r w:rsidR="00EE0519">
        <w:rPr>
          <w:rFonts w:ascii="Arial" w:hAnsi="Arial" w:cs="Arial"/>
        </w:rPr>
        <w:t xml:space="preserve">  </w:t>
      </w:r>
      <w:bookmarkEnd w:id="4"/>
    </w:p>
    <w:sectPr w:rsidR="00AA3D13" w:rsidRPr="00A061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BF705" w14:textId="77777777" w:rsidR="003A0FC3" w:rsidRDefault="003A0FC3" w:rsidP="003A0FC3">
      <w:pPr>
        <w:spacing w:after="0" w:line="240" w:lineRule="auto"/>
      </w:pPr>
      <w:r>
        <w:separator/>
      </w:r>
    </w:p>
  </w:endnote>
  <w:endnote w:type="continuationSeparator" w:id="0">
    <w:p w14:paraId="67C43801" w14:textId="77777777" w:rsidR="003A0FC3" w:rsidRDefault="003A0FC3" w:rsidP="003A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7BC5" w14:textId="77777777" w:rsidR="003A0FC3" w:rsidRDefault="003A0FC3" w:rsidP="003A0FC3">
      <w:pPr>
        <w:spacing w:after="0" w:line="240" w:lineRule="auto"/>
      </w:pPr>
      <w:r>
        <w:separator/>
      </w:r>
    </w:p>
  </w:footnote>
  <w:footnote w:type="continuationSeparator" w:id="0">
    <w:p w14:paraId="31D10D6C" w14:textId="77777777" w:rsidR="003A0FC3" w:rsidRDefault="003A0FC3" w:rsidP="003A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04B"/>
    <w:multiLevelType w:val="hybridMultilevel"/>
    <w:tmpl w:val="5E8801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0AA1"/>
    <w:multiLevelType w:val="hybridMultilevel"/>
    <w:tmpl w:val="C2A272A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16F"/>
    <w:multiLevelType w:val="hybridMultilevel"/>
    <w:tmpl w:val="57E8E84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C5C"/>
    <w:multiLevelType w:val="hybridMultilevel"/>
    <w:tmpl w:val="931E5580"/>
    <w:lvl w:ilvl="0" w:tplc="74AA07D4">
      <w:start w:val="4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849"/>
    <w:multiLevelType w:val="hybridMultilevel"/>
    <w:tmpl w:val="61FEA13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92960"/>
    <w:multiLevelType w:val="hybridMultilevel"/>
    <w:tmpl w:val="7AA6AF2C"/>
    <w:lvl w:ilvl="0" w:tplc="6E14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262E7"/>
    <w:multiLevelType w:val="hybridMultilevel"/>
    <w:tmpl w:val="AE662BE4"/>
    <w:lvl w:ilvl="0" w:tplc="90D6F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99645">
    <w:abstractNumId w:val="5"/>
  </w:num>
  <w:num w:numId="2" w16cid:durableId="662902753">
    <w:abstractNumId w:val="6"/>
  </w:num>
  <w:num w:numId="3" w16cid:durableId="342316531">
    <w:abstractNumId w:val="1"/>
  </w:num>
  <w:num w:numId="4" w16cid:durableId="2140685333">
    <w:abstractNumId w:val="2"/>
  </w:num>
  <w:num w:numId="5" w16cid:durableId="762457021">
    <w:abstractNumId w:val="3"/>
  </w:num>
  <w:num w:numId="6" w16cid:durableId="1757090453">
    <w:abstractNumId w:val="0"/>
  </w:num>
  <w:num w:numId="7" w16cid:durableId="213794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3"/>
    <w:rsid w:val="000308C8"/>
    <w:rsid w:val="000753BC"/>
    <w:rsid w:val="00092273"/>
    <w:rsid w:val="00094B8E"/>
    <w:rsid w:val="000952BA"/>
    <w:rsid w:val="000C5075"/>
    <w:rsid w:val="001530E9"/>
    <w:rsid w:val="001656CD"/>
    <w:rsid w:val="001A1706"/>
    <w:rsid w:val="001A4657"/>
    <w:rsid w:val="001D686D"/>
    <w:rsid w:val="002C700B"/>
    <w:rsid w:val="00342AD9"/>
    <w:rsid w:val="003479C7"/>
    <w:rsid w:val="003823EC"/>
    <w:rsid w:val="003A0FC3"/>
    <w:rsid w:val="00447655"/>
    <w:rsid w:val="00450808"/>
    <w:rsid w:val="00514B0B"/>
    <w:rsid w:val="005D5866"/>
    <w:rsid w:val="0063309F"/>
    <w:rsid w:val="006407B2"/>
    <w:rsid w:val="0069194B"/>
    <w:rsid w:val="006B0BA3"/>
    <w:rsid w:val="006C3DD0"/>
    <w:rsid w:val="006E17B5"/>
    <w:rsid w:val="00732C57"/>
    <w:rsid w:val="007404F1"/>
    <w:rsid w:val="007D58D1"/>
    <w:rsid w:val="00833FF8"/>
    <w:rsid w:val="00876BEE"/>
    <w:rsid w:val="009226BB"/>
    <w:rsid w:val="009421C5"/>
    <w:rsid w:val="00981AB1"/>
    <w:rsid w:val="009842B3"/>
    <w:rsid w:val="009A1065"/>
    <w:rsid w:val="009E0C46"/>
    <w:rsid w:val="00A061E3"/>
    <w:rsid w:val="00A314D1"/>
    <w:rsid w:val="00A412AB"/>
    <w:rsid w:val="00A42AFA"/>
    <w:rsid w:val="00AA3D13"/>
    <w:rsid w:val="00AB0737"/>
    <w:rsid w:val="00AE1AC3"/>
    <w:rsid w:val="00B4415D"/>
    <w:rsid w:val="00B546BF"/>
    <w:rsid w:val="00CA50BF"/>
    <w:rsid w:val="00CE600D"/>
    <w:rsid w:val="00CE7BAD"/>
    <w:rsid w:val="00CF0053"/>
    <w:rsid w:val="00D062FC"/>
    <w:rsid w:val="00D2565A"/>
    <w:rsid w:val="00DA581C"/>
    <w:rsid w:val="00E20970"/>
    <w:rsid w:val="00E42A39"/>
    <w:rsid w:val="00E9131D"/>
    <w:rsid w:val="00EE0519"/>
    <w:rsid w:val="00EF42D1"/>
    <w:rsid w:val="00F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0A40"/>
  <w15:chartTrackingRefBased/>
  <w15:docId w15:val="{20702F04-238D-452E-8333-1CEE877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1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1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1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1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1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1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1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1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1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1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1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1A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1A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1A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1A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1A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1A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1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1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1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1A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1A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1A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1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1A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1AC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A3D13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5D586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5866"/>
    <w:rPr>
      <w:rFonts w:ascii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094B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A0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FC3"/>
  </w:style>
  <w:style w:type="paragraph" w:styleId="Pieddepage">
    <w:name w:val="footer"/>
    <w:basedOn w:val="Normal"/>
    <w:link w:val="PieddepageCar"/>
    <w:uiPriority w:val="99"/>
    <w:unhideWhenUsed/>
    <w:rsid w:val="003A0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mailto:loisirs@ville.noyan.qc.ca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mailto:loisirs@ville.noyan.qc.ca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s://www.facebook.com/ville.noyan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hyperlink" Target="https://www.facebook.com/ville.noy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C567-390B-4CCE-87BD-7B44912B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</dc:creator>
  <cp:keywords/>
  <dc:description/>
  <cp:lastModifiedBy>Loisirs</cp:lastModifiedBy>
  <cp:revision>15</cp:revision>
  <cp:lastPrinted>2024-10-09T16:55:00Z</cp:lastPrinted>
  <dcterms:created xsi:type="dcterms:W3CDTF">2024-09-17T15:44:00Z</dcterms:created>
  <dcterms:modified xsi:type="dcterms:W3CDTF">2024-10-09T20:01:00Z</dcterms:modified>
</cp:coreProperties>
</file>